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7EBD5" w14:textId="46C83CBC" w:rsidR="00DC5A12" w:rsidRPr="00F157BC" w:rsidRDefault="00F157BC" w:rsidP="00DC5A12">
      <w:pPr>
        <w:jc w:val="both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F0FF3D8" wp14:editId="21ABC23D">
            <wp:simplePos x="0" y="0"/>
            <wp:positionH relativeFrom="margin">
              <wp:posOffset>2600325</wp:posOffset>
            </wp:positionH>
            <wp:positionV relativeFrom="paragraph">
              <wp:posOffset>141453</wp:posOffset>
            </wp:positionV>
            <wp:extent cx="3067050" cy="741045"/>
            <wp:effectExtent l="0" t="0" r="0" b="1905"/>
            <wp:wrapThrough wrapText="bothSides">
              <wp:wrapPolygon edited="0">
                <wp:start x="0" y="0"/>
                <wp:lineTo x="0" y="21100"/>
                <wp:lineTo x="21466" y="21100"/>
                <wp:lineTo x="21466" y="0"/>
                <wp:lineTo x="0" y="0"/>
              </wp:wrapPolygon>
            </wp:wrapThrough>
            <wp:docPr id="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&#10;&#10;Descripción generada automáticamente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7" t="14895" r="9438" b="20183"/>
                    <a:stretch/>
                  </pic:blipFill>
                  <pic:spPr bwMode="auto">
                    <a:xfrm>
                      <a:off x="0" y="0"/>
                      <a:ext cx="3067050" cy="741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4F6C" w:rsidRPr="00ED5B7C">
        <w:rPr>
          <w:rFonts w:ascii="Times New Roman" w:hAnsi="Times New Roman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457200" distR="114300" simplePos="0" relativeHeight="251675648" behindDoc="0" locked="0" layoutInCell="0" allowOverlap="1" wp14:anchorId="353DE600" wp14:editId="2C140BB7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4209415" cy="7700645"/>
                <wp:effectExtent l="0" t="0" r="635" b="0"/>
                <wp:wrapSquare wrapText="bothSides"/>
                <wp:docPr id="12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9415" cy="77006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  <a:alpha val="34902"/>
                          </a:schemeClr>
                        </a:solidFill>
                      </wps:spPr>
                      <wps:txbx>
                        <w:txbxContent>
                          <w:p w14:paraId="3F1CB14F" w14:textId="77777777" w:rsidR="00DC5A12" w:rsidRDefault="00DC5A12" w:rsidP="00DC5A12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  <w:t>COMENTARI</w:t>
                            </w:r>
                          </w:p>
                          <w:p w14:paraId="4ACAF658" w14:textId="77777777" w:rsidR="00DC5A12" w:rsidRDefault="00DC5A12" w:rsidP="00DC5A12">
                            <w:pPr>
                              <w:spacing w:after="240"/>
                              <w:jc w:val="both"/>
                            </w:pPr>
                            <w:r>
                              <w:t xml:space="preserve">Argumentar consisteix a presentar els pros i els contres d’una proposició, una idea o una tesi i arribar a una conclusió. Aquesta competència pretén capacitar l’alumnat a pensar amb lògica, més significativament, amb profunditat, a partir dels recursos propis del discurs i la pràctica filosòfica. </w:t>
                            </w:r>
                          </w:p>
                          <w:p w14:paraId="67597538" w14:textId="77777777" w:rsidR="00DC5A12" w:rsidRDefault="00DC5A12" w:rsidP="00DC5A12">
                            <w:pPr>
                              <w:spacing w:after="240"/>
                              <w:jc w:val="both"/>
                            </w:pPr>
                            <w:r>
                              <w:t>El desenvolupament d’aquesta competència dona a l’alumnat les eines per posar llum al procés de pensament i descobrir la lògica interna dels pensaments, propis i aliens, i introduir la crítica com a element essencial per pensar: identificar prejudicis, distingir el que és important del que és accessori, conceptualitzar, qüestionar marcs conceptuals, detectar errors en l’argumentació, etc., ajuda l’alumnat a construir un pensament propi, amb arguments que li permeten qüestionar el que pensa. També els capacita per anticipar les pròpies accions mitjançant la reflexió i la crítica com un element previ a la presa de decisions; per tant, el desenvolupament d’aquesta competència és la condició per poder abordar la competència 5 (avaluar de manera global, sistèmica i transdisciplinària problemes ètics i polítics fonamentals i d’actualitat analitzant-les filosòficament per poder-los tractar de manera creativa i prendre una posició).</w:t>
                            </w:r>
                          </w:p>
                          <w:p w14:paraId="6DF2CAB8" w14:textId="77777777" w:rsidR="00DC5A12" w:rsidRPr="007C4146" w:rsidRDefault="00DC5A12" w:rsidP="00DC5A12">
                            <w:pPr>
                              <w:spacing w:after="240"/>
                              <w:jc w:val="both"/>
                            </w:pPr>
                            <w:r>
                              <w:t xml:space="preserve">Aquesta competència també es relaciona estretament amb la </w:t>
                            </w:r>
                            <w:r w:rsidRPr="00544116">
                              <w:rPr>
                                <w:b/>
                                <w:bCs/>
                              </w:rPr>
                              <w:t>competència 3</w:t>
                            </w:r>
                            <w:r>
                              <w:t xml:space="preserve"> d’aquesta matèria i amb la </w:t>
                            </w:r>
                            <w:r w:rsidRPr="00544116">
                              <w:rPr>
                                <w:b/>
                                <w:bCs/>
                              </w:rPr>
                              <w:t>competència clau en comunicació lingüística</w:t>
                            </w:r>
                            <w:r>
                              <w:t xml:space="preserve">. També es relaciona amb la </w:t>
                            </w:r>
                            <w:r w:rsidRPr="00544116">
                              <w:rPr>
                                <w:b/>
                                <w:bCs/>
                              </w:rPr>
                              <w:t>competència clau STEM</w:t>
                            </w:r>
                            <w:r>
                              <w:t xml:space="preserve">, en l’aspecte de construir, expressar i contrastar argumentacions per justificar i validar les afirmacions que es fan en ciències. I està especialment vinculada amb la </w:t>
                            </w:r>
                            <w:r w:rsidRPr="00544116">
                              <w:rPr>
                                <w:b/>
                                <w:bCs/>
                              </w:rPr>
                              <w:t>competència clau personal, social i d’aprendre a aprendre</w:t>
                            </w:r>
                            <w:r>
                              <w:t>, ja que les eines de la filosofia ens ajuden a reflexionar sobre el propi procés de pensament, cosa que facilita la metacognició (prendre consciència dels processos mentals que intervenen en l’aprenentatge per poder-los d’autoregular).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3DE600" id="Autoforma 14" o:spid="_x0000_s1026" style="position:absolute;left:0;text-align:left;margin-left:280.25pt;margin-top:0;width:331.45pt;height:606.35pt;z-index:251675648;visibility:visible;mso-wrap-style:square;mso-width-percent:0;mso-height-percent:0;mso-wrap-distance-left:36pt;mso-wrap-distance-top:0;mso-wrap-distance-right:9pt;mso-wrap-distance-bottom:0;mso-position-horizontal:right;mso-position-horizontal-relative:page;mso-position-vertical:top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" o:allowincell="f" fillcolor="#d5dce4 [671]" stroked="f">
                <v:fill opacity="22873f"/>
                <v:textbox inset="14.4pt,14.4pt,14.4pt,14.4pt">
                  <w:txbxContent>
                    <w:p w14:paraId="3F1CB14F" w14:textId="77777777" w:rsidR="00DC5A12" w:rsidRDefault="00DC5A12" w:rsidP="00DC5A12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  <w:t>COMENTARI</w:t>
                      </w:r>
                    </w:p>
                    <w:p w14:paraId="4ACAF658" w14:textId="77777777" w:rsidR="00DC5A12" w:rsidRDefault="00DC5A12" w:rsidP="00DC5A12">
                      <w:pPr>
                        <w:spacing w:after="240"/>
                        <w:jc w:val="both"/>
                      </w:pPr>
                      <w:r>
                        <w:t xml:space="preserve">Argumentar consisteix a presentar els pros i els contres d’una proposició, una idea o una tesi i arribar a una conclusió. Aquesta competència pretén capacitar l’alumnat a pensar amb lògica, més significativament, amb profunditat, a partir dels recursos propis del discurs i la pràctica filosòfica. </w:t>
                      </w:r>
                    </w:p>
                    <w:p w14:paraId="67597538" w14:textId="77777777" w:rsidR="00DC5A12" w:rsidRDefault="00DC5A12" w:rsidP="00DC5A12">
                      <w:pPr>
                        <w:spacing w:after="240"/>
                        <w:jc w:val="both"/>
                      </w:pPr>
                      <w:r>
                        <w:t>El desenvolupament d’aquesta competència dona a l’alumnat les eines per posar llum al procés de pensament i descobrir la lògica interna dels pensaments, propis i aliens, i introduir la crítica com a element essencial per pensar: identificar prejudicis, distingir el que és important del que és accessori, conceptualitzar, qüestionar marcs conceptuals, detectar errors en l’argumentació, etc., ajuda l’alumnat a construir un pensament propi, amb arguments que li permeten qüestionar el que pensa. També els capacita per anticipar les pròpies accions mitjançant la reflexió i la crítica com un element previ a la presa de decisions; per tant, el desenvolupament d’aquesta competència és la condició per poder abordar la competència 5 (avaluar de manera global, sistèmica i transdisciplinària problemes ètics i polítics fonamentals i d’actualitat analitzant-les filosòficament per poder-los tractar de manera creativa i prendre una posició).</w:t>
                      </w:r>
                    </w:p>
                    <w:p w14:paraId="6DF2CAB8" w14:textId="77777777" w:rsidR="00DC5A12" w:rsidRPr="007C4146" w:rsidRDefault="00DC5A12" w:rsidP="00DC5A12">
                      <w:pPr>
                        <w:spacing w:after="240"/>
                        <w:jc w:val="both"/>
                      </w:pPr>
                      <w:r>
                        <w:t xml:space="preserve">Aquesta competència també es relaciona estretament amb la </w:t>
                      </w:r>
                      <w:r w:rsidRPr="00544116">
                        <w:rPr>
                          <w:b/>
                          <w:bCs/>
                        </w:rPr>
                        <w:t>competència 3</w:t>
                      </w:r>
                      <w:r>
                        <w:t xml:space="preserve"> d’aquesta matèria i amb la </w:t>
                      </w:r>
                      <w:r w:rsidRPr="00544116">
                        <w:rPr>
                          <w:b/>
                          <w:bCs/>
                        </w:rPr>
                        <w:t>competència clau en comunicació lingüística</w:t>
                      </w:r>
                      <w:r>
                        <w:t xml:space="preserve">. També es relaciona amb la </w:t>
                      </w:r>
                      <w:r w:rsidRPr="00544116">
                        <w:rPr>
                          <w:b/>
                          <w:bCs/>
                        </w:rPr>
                        <w:t>competència clau STEM</w:t>
                      </w:r>
                      <w:r>
                        <w:t xml:space="preserve">, en l’aspecte de construir, expressar i contrastar argumentacions per justificar i validar les afirmacions que es fan en ciències. I està especialment vinculada amb la </w:t>
                      </w:r>
                      <w:r w:rsidRPr="00544116">
                        <w:rPr>
                          <w:b/>
                          <w:bCs/>
                        </w:rPr>
                        <w:t>competència clau personal, social i d’aprendre a aprendre</w:t>
                      </w:r>
                      <w:r>
                        <w:t>, ja que les eines de la filosofia ens ajuden a reflexionar sobre el propi procés de pensament, cosa que facilita la metacognició (prendre consciència dels processos mentals que intervenen en l’aprenentatge per poder-los d’autoregular).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DC5A12">
        <w:rPr>
          <w:rFonts w:ascii="Times New Roman" w:hAnsi="Times New Roman" w:cs="Times New Roman"/>
          <w:b/>
          <w:bCs/>
          <w:sz w:val="48"/>
          <w:szCs w:val="48"/>
        </w:rPr>
        <w:t xml:space="preserve">                      </w:t>
      </w:r>
      <w:r w:rsidRPr="00F157BC">
        <w:rPr>
          <w:rFonts w:ascii="Times New Roman" w:hAnsi="Times New Roman" w:cs="Times New Roman"/>
          <w:b/>
          <w:bCs/>
          <w:sz w:val="48"/>
          <w:szCs w:val="48"/>
          <w:u w:val="single"/>
        </w:rPr>
        <w:t>C</w:t>
      </w:r>
      <w:r w:rsidR="00DC5A12" w:rsidRPr="00F157BC">
        <w:rPr>
          <w:rFonts w:ascii="Times New Roman" w:hAnsi="Times New Roman" w:cs="Times New Roman"/>
          <w:b/>
          <w:bCs/>
          <w:sz w:val="48"/>
          <w:szCs w:val="48"/>
          <w:u w:val="single"/>
        </w:rPr>
        <w:t>ompetència 1</w:t>
      </w:r>
    </w:p>
    <w:p w14:paraId="668E5F9B" w14:textId="77777777" w:rsidR="00A61AC2" w:rsidRDefault="00A61AC2" w:rsidP="00DC5A12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14:paraId="45FF0EF0" w14:textId="49BCAEE5" w:rsidR="00DC5A12" w:rsidRPr="00A61AC2" w:rsidRDefault="00DC5A12" w:rsidP="00DC5A12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A61AC2">
        <w:rPr>
          <w:rFonts w:ascii="Times New Roman" w:hAnsi="Times New Roman" w:cs="Times New Roman"/>
          <w:b/>
          <w:bCs/>
          <w:sz w:val="36"/>
          <w:szCs w:val="36"/>
        </w:rPr>
        <w:t>Avaluar i generar arguments a partir de l’anàlisi formal i informal, per produir i valorar discursos orals i escrits de forma rigorosa, evitar dogmatismes, biaixos i fal·làcies i distingir els sabers que aporten certesa a l’hora de sostenir opinions i hipòtesis.</w:t>
      </w:r>
      <w:r w:rsidR="00D87481" w:rsidRPr="00A61AC2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14:paraId="7605E757" w14:textId="4171FE42" w:rsidR="00F157BC" w:rsidRDefault="00F157BC" w:rsidP="00DC5A12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708FDBE4" w14:textId="7B395CA9" w:rsidR="00DC5A12" w:rsidRPr="00E775E9" w:rsidRDefault="00DC5A12" w:rsidP="00DC5A12">
      <w:pPr>
        <w:jc w:val="both"/>
        <w:rPr>
          <w:rFonts w:cstheme="minorHAnsi"/>
          <w:b/>
          <w:bCs/>
          <w:sz w:val="36"/>
          <w:szCs w:val="36"/>
        </w:rPr>
      </w:pPr>
      <w:r w:rsidRPr="00E775E9">
        <w:rPr>
          <w:rFonts w:cstheme="minorHAnsi"/>
          <w:b/>
          <w:bCs/>
          <w:sz w:val="36"/>
          <w:szCs w:val="36"/>
        </w:rPr>
        <w:t xml:space="preserve">Criteris d’avaluació </w:t>
      </w:r>
    </w:p>
    <w:p w14:paraId="59F3B71B" w14:textId="2171A911" w:rsidR="00DC5A12" w:rsidRPr="00B91FF2" w:rsidRDefault="00DC5A12" w:rsidP="00DC5A12">
      <w:pPr>
        <w:jc w:val="both"/>
        <w:rPr>
          <w:rFonts w:cstheme="minorHAnsi"/>
          <w:sz w:val="32"/>
          <w:szCs w:val="32"/>
        </w:rPr>
      </w:pPr>
      <w:r w:rsidRPr="00B91FF2">
        <w:rPr>
          <w:rFonts w:cstheme="minorHAnsi"/>
          <w:b/>
          <w:bCs/>
          <w:sz w:val="32"/>
          <w:szCs w:val="32"/>
        </w:rPr>
        <w:t>1.1</w:t>
      </w:r>
      <w:r w:rsidRPr="00B91FF2">
        <w:rPr>
          <w:rFonts w:cstheme="minorHAnsi"/>
          <w:sz w:val="32"/>
          <w:szCs w:val="32"/>
        </w:rPr>
        <w:t xml:space="preserve"> Avaluar críticament discursos, orals i escrits, sobre qüestions i problemes filosòfics, demostrant una comprensió correcta de les estructures argumentatives. </w:t>
      </w:r>
    </w:p>
    <w:p w14:paraId="75C47B9E" w14:textId="1D4FE716" w:rsidR="00DC5A12" w:rsidRPr="00B91FF2" w:rsidRDefault="00DC5A12" w:rsidP="00DC5A12">
      <w:pPr>
        <w:jc w:val="both"/>
        <w:rPr>
          <w:rFonts w:cstheme="minorHAnsi"/>
          <w:sz w:val="32"/>
          <w:szCs w:val="32"/>
        </w:rPr>
      </w:pPr>
      <w:r w:rsidRPr="00B91FF2">
        <w:rPr>
          <w:rFonts w:cstheme="minorHAnsi"/>
          <w:b/>
          <w:bCs/>
          <w:sz w:val="32"/>
          <w:szCs w:val="32"/>
        </w:rPr>
        <w:t>1.2</w:t>
      </w:r>
      <w:r w:rsidRPr="00B91FF2">
        <w:rPr>
          <w:rFonts w:cstheme="minorHAnsi"/>
          <w:sz w:val="32"/>
          <w:szCs w:val="32"/>
        </w:rPr>
        <w:t xml:space="preserve"> Produir rigorosament arguments, aplicant normes lògiques, retòriques i argumentatives, i detectant i evitant maneres dogmàtiques, fal·laces i esbiaixades per exposar les pròpies opinions i idees, tant oralment com per escrit. </w:t>
      </w:r>
    </w:p>
    <w:p w14:paraId="0DC7636C" w14:textId="54BB5F75" w:rsidR="00DC5A12" w:rsidRPr="00B91FF2" w:rsidRDefault="00DC5A12" w:rsidP="00DC5A12">
      <w:pPr>
        <w:jc w:val="both"/>
        <w:rPr>
          <w:rFonts w:cstheme="minorHAnsi"/>
          <w:sz w:val="32"/>
          <w:szCs w:val="32"/>
        </w:rPr>
      </w:pPr>
      <w:r w:rsidRPr="00B91FF2">
        <w:rPr>
          <w:rFonts w:cstheme="minorHAnsi"/>
          <w:b/>
          <w:bCs/>
          <w:sz w:val="32"/>
          <w:szCs w:val="32"/>
        </w:rPr>
        <w:t>1.3</w:t>
      </w:r>
      <w:r w:rsidRPr="00B91FF2">
        <w:rPr>
          <w:rFonts w:cstheme="minorHAnsi"/>
          <w:sz w:val="32"/>
          <w:szCs w:val="32"/>
        </w:rPr>
        <w:t xml:space="preserve"> Distingir entre els sabers que aporten certesa i aquells que no, a partir de la identificació de les seves característiques i l’anàlisi de les estructures argumentatives que els sostenen.</w:t>
      </w:r>
    </w:p>
    <w:p w14:paraId="35F558B6" w14:textId="4B98FA54" w:rsidR="00F157BC" w:rsidRDefault="00F157BC" w:rsidP="00F157BC">
      <w:pPr>
        <w:jc w:val="both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07F55624" wp14:editId="00764E95">
            <wp:simplePos x="0" y="0"/>
            <wp:positionH relativeFrom="column">
              <wp:posOffset>2390775</wp:posOffset>
            </wp:positionH>
            <wp:positionV relativeFrom="paragraph">
              <wp:posOffset>257175</wp:posOffset>
            </wp:positionV>
            <wp:extent cx="3387090" cy="735965"/>
            <wp:effectExtent l="0" t="0" r="3810" b="6985"/>
            <wp:wrapThrough wrapText="bothSides">
              <wp:wrapPolygon edited="0">
                <wp:start x="0" y="0"/>
                <wp:lineTo x="0" y="21246"/>
                <wp:lineTo x="21503" y="21246"/>
                <wp:lineTo x="21503" y="0"/>
                <wp:lineTo x="0" y="0"/>
              </wp:wrapPolygon>
            </wp:wrapThrough>
            <wp:docPr id="2" name="Imagen 2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Logotipo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9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1C2BB9" w14:textId="2E96005F" w:rsidR="006340FA" w:rsidRPr="00CF449F" w:rsidRDefault="00C354AD" w:rsidP="00F157BC">
      <w:pPr>
        <w:jc w:val="both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CF449F">
        <w:rPr>
          <w:rFonts w:ascii="Times New Roman" w:hAnsi="Times New Roman" w:cs="Times New Roman"/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457200" distR="114300" simplePos="0" relativeHeight="251665408" behindDoc="0" locked="0" layoutInCell="0" allowOverlap="1" wp14:anchorId="3C0471CC" wp14:editId="40D62DFC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4086225" cy="7648575"/>
                <wp:effectExtent l="0" t="0" r="9525" b="9525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6225" cy="76485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  <a:alpha val="34902"/>
                          </a:schemeClr>
                        </a:solidFill>
                      </wps:spPr>
                      <wps:txbx>
                        <w:txbxContent>
                          <w:p w14:paraId="4F82286C" w14:textId="652235D5" w:rsidR="00ED5B7C" w:rsidRDefault="00590CB7" w:rsidP="00157DF2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  <w:t>COMENTARI</w:t>
                            </w:r>
                          </w:p>
                          <w:p w14:paraId="137E85A1" w14:textId="77777777" w:rsidR="00C36917" w:rsidRDefault="005665B6" w:rsidP="00590CB7">
                            <w:pPr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En els temps que vivim pren una rellevància especial poder aclarir quines raons sostenen una opinió per evitar els errors, les trampes o els prejudicis i comprendre que no tots els arguments tenen la mateixa validesa, ni lògica ni ètica. </w:t>
                            </w:r>
                          </w:p>
                          <w:p w14:paraId="65067A9D" w14:textId="650F3559" w:rsidR="009B469F" w:rsidRDefault="005665B6" w:rsidP="00590CB7">
                            <w:pPr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AF3BF5">
                              <w:rPr>
                                <w:sz w:val="23"/>
                                <w:szCs w:val="23"/>
                              </w:rPr>
                              <w:t>La matèria de Filosofia ha de permetre a l’alumnat aprofundir en l’anàlisi dels discursos i valorar com els diferents sabers ens proporcionen diferents graus de certesa. Mitjançant la comprensió de l’especificitat del pensament filosòfic com a saber argumentatiu, l’alumnat adquireix eines per analitzar críticament els discursos i arguments del seu dia a dia.</w:t>
                            </w:r>
                          </w:p>
                          <w:p w14:paraId="6293D092" w14:textId="77777777" w:rsidR="00C36917" w:rsidRDefault="005665B6" w:rsidP="00590CB7">
                            <w:pPr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 El desenvolupament d’aquesta competència ha d’ajudar l’alumnat a adquirir una posició de prevenció davant les informacions que l’envolten i capacitar-lo per discernir a quin tipus de saber pertanyen. Entendre quin tipus de saber estem analitzant és una</w:t>
                            </w:r>
                            <w:r w:rsidR="00590CB7" w:rsidRPr="00AF3BF5">
                              <w:rPr>
                                <w:sz w:val="23"/>
                                <w:szCs w:val="23"/>
                              </w:rPr>
                              <w:t xml:space="preserve"> condició per poder seleccionar les eines d’anàlisi i d’argumentació adients per a cada discurs, que es treballen en la </w:t>
                            </w:r>
                            <w:r w:rsidR="00590CB7" w:rsidRPr="00AF3BF5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competència 1</w:t>
                            </w:r>
                            <w:r w:rsidR="00590CB7" w:rsidRPr="00AF3BF5">
                              <w:rPr>
                                <w:sz w:val="23"/>
                                <w:szCs w:val="23"/>
                              </w:rPr>
                              <w:t xml:space="preserve">. Abordar la vinculació entre la ciència i la filosofia, més enllà del que diferencia els dos sabers, és important per desenvolupar una actitud crítica. La diferenciació entre veritat i certesa és capital per assumir un escepticisme racional que possibiliti una anàlisi crítica dels discursos. </w:t>
                            </w:r>
                          </w:p>
                          <w:p w14:paraId="05CBC19C" w14:textId="77D93359" w:rsidR="00ED5B7C" w:rsidRPr="00AF3BF5" w:rsidRDefault="00590CB7" w:rsidP="00590CB7">
                            <w:pPr>
                              <w:jc w:val="both"/>
                              <w:rPr>
                                <w:rStyle w:val="Textodemarcadordeposicin"/>
                                <w:color w:val="323E4F" w:themeColor="text2" w:themeShade="BF"/>
                                <w:sz w:val="23"/>
                                <w:szCs w:val="23"/>
                              </w:rPr>
                            </w:pP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Aquesta competència es relaciona amb les </w:t>
                            </w:r>
                            <w:r w:rsidRPr="00AF3BF5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competències clau de</w:t>
                            </w: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AF3BF5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comunicació lingüística i digital</w:t>
                            </w: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, pel que fa a la gestió de la informació, i amb les </w:t>
                            </w:r>
                            <w:r w:rsidRPr="00AF3BF5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competències clau</w:t>
                            </w: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AF3BF5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ciutadana i emprenedora</w:t>
                            </w:r>
                            <w:r w:rsidRPr="00AF3BF5">
                              <w:rPr>
                                <w:sz w:val="23"/>
                                <w:szCs w:val="23"/>
                              </w:rPr>
                              <w:t xml:space="preserve"> en el desenvolupament de l’actitud indagadora, autònoma, rigorosa i creativa.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471CC" id="_x0000_s1027" style="position:absolute;left:0;text-align:left;margin-left:270.55pt;margin-top:0;width:321.75pt;height:602.25pt;z-index:251665408;visibility:visible;mso-wrap-style:square;mso-width-percent:0;mso-height-percent:0;mso-wrap-distance-left:36pt;mso-wrap-distance-top:0;mso-wrap-distance-right:9pt;mso-wrap-distance-bottom:0;mso-position-horizontal:right;mso-position-horizontal-relative:page;mso-position-vertical:top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" o:allowincell="f" fillcolor="#d5dce4 [671]" stroked="f">
                <v:fill opacity="22873f"/>
                <v:textbox inset="14.4pt,14.4pt,14.4pt,14.4pt">
                  <w:txbxContent>
                    <w:p w14:paraId="4F82286C" w14:textId="652235D5" w:rsidR="00ED5B7C" w:rsidRDefault="00590CB7" w:rsidP="00157DF2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  <w:t>COMENTARI</w:t>
                      </w:r>
                    </w:p>
                    <w:p w14:paraId="137E85A1" w14:textId="77777777" w:rsidR="00C36917" w:rsidRDefault="005665B6" w:rsidP="00590CB7">
                      <w:pPr>
                        <w:jc w:val="both"/>
                        <w:rPr>
                          <w:sz w:val="23"/>
                          <w:szCs w:val="23"/>
                        </w:rPr>
                      </w:pPr>
                      <w:r w:rsidRPr="00AF3BF5">
                        <w:rPr>
                          <w:sz w:val="23"/>
                          <w:szCs w:val="23"/>
                        </w:rPr>
                        <w:t xml:space="preserve">En els temps que vivim pren una rellevància especial poder aclarir quines raons sostenen una opinió per evitar els errors, les trampes o els prejudicis i comprendre que no tots els arguments tenen la mateixa validesa, ni lògica ni ètica. </w:t>
                      </w:r>
                    </w:p>
                    <w:p w14:paraId="65067A9D" w14:textId="650F3559" w:rsidR="009B469F" w:rsidRDefault="005665B6" w:rsidP="00590CB7">
                      <w:pPr>
                        <w:jc w:val="both"/>
                        <w:rPr>
                          <w:sz w:val="23"/>
                          <w:szCs w:val="23"/>
                        </w:rPr>
                      </w:pPr>
                      <w:r w:rsidRPr="00AF3BF5">
                        <w:rPr>
                          <w:sz w:val="23"/>
                          <w:szCs w:val="23"/>
                        </w:rPr>
                        <w:t>La matèria de Filosofia ha de permetre a l’alumnat aprofundir en l’anàlisi dels discursos i valorar com els diferents sabers ens proporcionen diferents graus de certesa. Mitjançant la comprensió de l’especificitat del pensament filosòfic com a saber argumentatiu, l’alumnat adquireix eines per analitzar críticament els discursos i arguments del seu dia a dia.</w:t>
                      </w:r>
                    </w:p>
                    <w:p w14:paraId="6293D092" w14:textId="77777777" w:rsidR="00C36917" w:rsidRDefault="005665B6" w:rsidP="00590CB7">
                      <w:pPr>
                        <w:jc w:val="both"/>
                        <w:rPr>
                          <w:sz w:val="23"/>
                          <w:szCs w:val="23"/>
                        </w:rPr>
                      </w:pPr>
                      <w:r w:rsidRPr="00AF3BF5">
                        <w:rPr>
                          <w:sz w:val="23"/>
                          <w:szCs w:val="23"/>
                        </w:rPr>
                        <w:t xml:space="preserve"> El desenvolupament d’aquesta competència ha d’ajudar l’alumnat a adquirir una posició de prevenció davant les informacions que l’envolten i capacitar-lo per discernir a quin tipus de saber pertanyen. Entendre quin tipus de saber estem analitzant és una</w:t>
                      </w:r>
                      <w:r w:rsidR="00590CB7" w:rsidRPr="00AF3BF5">
                        <w:rPr>
                          <w:sz w:val="23"/>
                          <w:szCs w:val="23"/>
                        </w:rPr>
                        <w:t xml:space="preserve"> condició per poder seleccionar les eines d’anàlisi i d’argumentació adients per a cada discurs, que es treballen en la </w:t>
                      </w:r>
                      <w:r w:rsidR="00590CB7" w:rsidRPr="00AF3BF5">
                        <w:rPr>
                          <w:b/>
                          <w:bCs/>
                          <w:sz w:val="23"/>
                          <w:szCs w:val="23"/>
                        </w:rPr>
                        <w:t>competència 1</w:t>
                      </w:r>
                      <w:r w:rsidR="00590CB7" w:rsidRPr="00AF3BF5">
                        <w:rPr>
                          <w:sz w:val="23"/>
                          <w:szCs w:val="23"/>
                        </w:rPr>
                        <w:t xml:space="preserve">. Abordar la vinculació entre la ciència i la filosofia, més enllà del que diferencia els dos sabers, és important per desenvolupar una actitud crítica. La diferenciació entre veritat i certesa és capital per assumir un escepticisme racional que possibiliti una anàlisi crítica dels discursos. </w:t>
                      </w:r>
                    </w:p>
                    <w:p w14:paraId="05CBC19C" w14:textId="77D93359" w:rsidR="00ED5B7C" w:rsidRPr="00AF3BF5" w:rsidRDefault="00590CB7" w:rsidP="00590CB7">
                      <w:pPr>
                        <w:jc w:val="both"/>
                        <w:rPr>
                          <w:rStyle w:val="Textodemarcadordeposicin"/>
                          <w:color w:val="323E4F" w:themeColor="text2" w:themeShade="BF"/>
                          <w:sz w:val="23"/>
                          <w:szCs w:val="23"/>
                        </w:rPr>
                      </w:pPr>
                      <w:r w:rsidRPr="00AF3BF5">
                        <w:rPr>
                          <w:sz w:val="23"/>
                          <w:szCs w:val="23"/>
                        </w:rPr>
                        <w:t xml:space="preserve">Aquesta competència es relaciona amb les </w:t>
                      </w:r>
                      <w:r w:rsidRPr="00AF3BF5">
                        <w:rPr>
                          <w:b/>
                          <w:bCs/>
                          <w:sz w:val="23"/>
                          <w:szCs w:val="23"/>
                        </w:rPr>
                        <w:t>competències clau de</w:t>
                      </w:r>
                      <w:r w:rsidRPr="00AF3BF5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AF3BF5">
                        <w:rPr>
                          <w:b/>
                          <w:bCs/>
                          <w:sz w:val="23"/>
                          <w:szCs w:val="23"/>
                        </w:rPr>
                        <w:t>comunicació lingüística i digital</w:t>
                      </w:r>
                      <w:r w:rsidRPr="00AF3BF5">
                        <w:rPr>
                          <w:sz w:val="23"/>
                          <w:szCs w:val="23"/>
                        </w:rPr>
                        <w:t xml:space="preserve">, pel que fa a la gestió de la informació, i amb les </w:t>
                      </w:r>
                      <w:r w:rsidRPr="00AF3BF5">
                        <w:rPr>
                          <w:b/>
                          <w:bCs/>
                          <w:sz w:val="23"/>
                          <w:szCs w:val="23"/>
                        </w:rPr>
                        <w:t>competències clau</w:t>
                      </w:r>
                      <w:r w:rsidRPr="00AF3BF5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AF3BF5">
                        <w:rPr>
                          <w:b/>
                          <w:bCs/>
                          <w:sz w:val="23"/>
                          <w:szCs w:val="23"/>
                        </w:rPr>
                        <w:t>ciutadana i emprenedora</w:t>
                      </w:r>
                      <w:r w:rsidRPr="00AF3BF5">
                        <w:rPr>
                          <w:sz w:val="23"/>
                          <w:szCs w:val="23"/>
                        </w:rPr>
                        <w:t xml:space="preserve"> en el desenvolupament de l’actitud indagadora, autònoma, rigorosa i creativa.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6340FA" w:rsidRPr="00CF449F">
        <w:rPr>
          <w:rFonts w:ascii="Times New Roman" w:hAnsi="Times New Roman" w:cs="Times New Roman"/>
          <w:b/>
          <w:bCs/>
          <w:sz w:val="48"/>
          <w:szCs w:val="48"/>
          <w:u w:val="single"/>
        </w:rPr>
        <w:t>Competència 2</w:t>
      </w:r>
    </w:p>
    <w:p w14:paraId="46CFB9E3" w14:textId="77777777" w:rsidR="00F157BC" w:rsidRDefault="00F157B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B6979DB" w14:textId="6B30B655" w:rsidR="00096771" w:rsidRPr="00A61AC2" w:rsidRDefault="006340FA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A61AC2">
        <w:rPr>
          <w:rFonts w:ascii="Times New Roman" w:hAnsi="Times New Roman" w:cs="Times New Roman"/>
          <w:b/>
          <w:bCs/>
          <w:sz w:val="36"/>
          <w:szCs w:val="36"/>
        </w:rPr>
        <w:t>Interpretar, generar i comunicar qüestions filosòfiques a partir de la selecció i l’anàlisi rigorosa de fonts per produir i transmetre judicis i tesis personals i desenvolupar una actitud indagadora, autònoma, rigorosa i creativa en l’àmbit de la reflexió filosòfica.</w:t>
      </w:r>
    </w:p>
    <w:p w14:paraId="770C90A4" w14:textId="32C6E619" w:rsidR="005665B6" w:rsidRDefault="005665B6">
      <w:pPr>
        <w:jc w:val="both"/>
      </w:pPr>
    </w:p>
    <w:p w14:paraId="4D8852E7" w14:textId="3815EDD2" w:rsidR="005665B6" w:rsidRPr="00E775E9" w:rsidRDefault="005665B6">
      <w:pPr>
        <w:jc w:val="both"/>
        <w:rPr>
          <w:rFonts w:cstheme="minorHAnsi"/>
          <w:b/>
          <w:bCs/>
          <w:sz w:val="36"/>
          <w:szCs w:val="36"/>
        </w:rPr>
      </w:pPr>
      <w:r w:rsidRPr="00E775E9">
        <w:rPr>
          <w:rFonts w:cstheme="minorHAnsi"/>
          <w:b/>
          <w:bCs/>
          <w:sz w:val="36"/>
          <w:szCs w:val="36"/>
        </w:rPr>
        <w:t xml:space="preserve">Criteris d’avaluació </w:t>
      </w:r>
    </w:p>
    <w:p w14:paraId="04A7B00B" w14:textId="3AD9495B" w:rsidR="009C4F4B" w:rsidRPr="00360383" w:rsidRDefault="005665B6">
      <w:pPr>
        <w:jc w:val="both"/>
        <w:rPr>
          <w:rFonts w:cstheme="minorHAnsi"/>
          <w:sz w:val="36"/>
          <w:szCs w:val="36"/>
        </w:rPr>
      </w:pPr>
      <w:r w:rsidRPr="00360383">
        <w:rPr>
          <w:rFonts w:cstheme="minorHAnsi"/>
          <w:b/>
          <w:bCs/>
          <w:sz w:val="36"/>
          <w:szCs w:val="36"/>
        </w:rPr>
        <w:t>2.1</w:t>
      </w:r>
      <w:r w:rsidRPr="00360383">
        <w:rPr>
          <w:rFonts w:cstheme="minorHAnsi"/>
          <w:sz w:val="36"/>
          <w:szCs w:val="36"/>
        </w:rPr>
        <w:t xml:space="preserve"> Demostrar un coneixement pràctic dels procediments elementals de la recerca filosòfica mitjançant tasques com la identificació de fonts confiables, la cerca eficient i fiable d’informació i l’anàlisi, la interpretació i l’avaluació d’aquesta.</w:t>
      </w:r>
    </w:p>
    <w:p w14:paraId="494E178B" w14:textId="4ED44406" w:rsidR="00157DF2" w:rsidRPr="00360383" w:rsidRDefault="005665B6">
      <w:pPr>
        <w:jc w:val="both"/>
        <w:rPr>
          <w:rFonts w:cstheme="minorHAnsi"/>
          <w:sz w:val="36"/>
          <w:szCs w:val="36"/>
        </w:rPr>
      </w:pPr>
      <w:r w:rsidRPr="00360383">
        <w:rPr>
          <w:rFonts w:cstheme="minorHAnsi"/>
          <w:sz w:val="36"/>
          <w:szCs w:val="36"/>
        </w:rPr>
        <w:t xml:space="preserve"> </w:t>
      </w:r>
    </w:p>
    <w:p w14:paraId="776B43B3" w14:textId="4D99418B" w:rsidR="00115C93" w:rsidRPr="00360383" w:rsidRDefault="005665B6">
      <w:pPr>
        <w:jc w:val="both"/>
        <w:rPr>
          <w:rFonts w:cstheme="minorHAnsi"/>
          <w:sz w:val="36"/>
          <w:szCs w:val="36"/>
        </w:rPr>
      </w:pPr>
      <w:r w:rsidRPr="00360383">
        <w:rPr>
          <w:rFonts w:cstheme="minorHAnsi"/>
          <w:b/>
          <w:bCs/>
          <w:sz w:val="36"/>
          <w:szCs w:val="36"/>
        </w:rPr>
        <w:t>2.2</w:t>
      </w:r>
      <w:r w:rsidRPr="00360383">
        <w:rPr>
          <w:rFonts w:cstheme="minorHAnsi"/>
          <w:sz w:val="36"/>
          <w:szCs w:val="36"/>
        </w:rPr>
        <w:t xml:space="preserve"> Desenvolupar tesis filosòfiques pròpies a partir del disseny, l’elaboració i la comunicació pública de creacions originals com treballs de recerca, dissertacions, comentaris de text i altres.</w:t>
      </w:r>
    </w:p>
    <w:p w14:paraId="7AA77442" w14:textId="666AADF7" w:rsidR="00A61AC2" w:rsidRDefault="0059771D" w:rsidP="00F157BC">
      <w:pPr>
        <w:jc w:val="both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1CF9A3A1" wp14:editId="76291072">
            <wp:simplePos x="0" y="0"/>
            <wp:positionH relativeFrom="column">
              <wp:posOffset>3354705</wp:posOffset>
            </wp:positionH>
            <wp:positionV relativeFrom="paragraph">
              <wp:posOffset>302260</wp:posOffset>
            </wp:positionV>
            <wp:extent cx="1997710" cy="791210"/>
            <wp:effectExtent l="0" t="0" r="2540" b="8890"/>
            <wp:wrapThrough wrapText="bothSides">
              <wp:wrapPolygon edited="0">
                <wp:start x="0" y="0"/>
                <wp:lineTo x="0" y="21323"/>
                <wp:lineTo x="21421" y="21323"/>
                <wp:lineTo x="21421" y="0"/>
                <wp:lineTo x="0" y="0"/>
              </wp:wrapPolygon>
            </wp:wrapThrough>
            <wp:docPr id="13" name="Imagen 13" descr="Imagen que contiene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agen que contiene Icono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791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C1339D" w14:textId="234D455C" w:rsidR="00811651" w:rsidRPr="004F1E43" w:rsidRDefault="002313C3" w:rsidP="00F157BC">
      <w:pPr>
        <w:jc w:val="both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4F1E43">
        <w:rPr>
          <w:rFonts w:ascii="Times New Roman" w:hAnsi="Times New Roman" w:cs="Times New Roman"/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457200" distR="114300" simplePos="0" relativeHeight="251667456" behindDoc="0" locked="0" layoutInCell="0" allowOverlap="1" wp14:anchorId="61364A4B" wp14:editId="31BC4740">
                <wp:simplePos x="0" y="0"/>
                <wp:positionH relativeFrom="page">
                  <wp:posOffset>6287770</wp:posOffset>
                </wp:positionH>
                <wp:positionV relativeFrom="margin">
                  <wp:posOffset>-433705</wp:posOffset>
                </wp:positionV>
                <wp:extent cx="4404995" cy="7677150"/>
                <wp:effectExtent l="0" t="0" r="0" b="0"/>
                <wp:wrapSquare wrapText="bothSides"/>
                <wp:docPr id="5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4995" cy="76771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  <a:alpha val="34902"/>
                          </a:schemeClr>
                        </a:solidFill>
                      </wps:spPr>
                      <wps:txbx>
                        <w:txbxContent>
                          <w:p w14:paraId="29F0881B" w14:textId="77777777" w:rsidR="00F61104" w:rsidRDefault="00F61104" w:rsidP="00F61104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  <w:t>COMENTARI</w:t>
                            </w:r>
                          </w:p>
                          <w:p w14:paraId="7AD5F152" w14:textId="77777777" w:rsidR="00167F8C" w:rsidRDefault="006D32C7" w:rsidP="006D32C7">
                            <w:pPr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El diàleg està estretament unit a la tradició filosòfica ja des de Sòcrates i Plató. Etimològicament vol dir “paraula o raó compartida” i des d’una perspectiva filosòfica no és sols un intercanvi d’informacions o una confrontació d’idees, sinó sobretot l’espai privilegiat per a la construcció de pensament i coneixement filosòfic compartit. </w:t>
                            </w:r>
                          </w:p>
                          <w:p w14:paraId="676D6809" w14:textId="77777777" w:rsidR="00167F8C" w:rsidRDefault="006D32C7" w:rsidP="006D32C7">
                            <w:pPr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Ser competent dialògicament implica saber desenvolupar i posar en joc les idees pròpies de manera clara, argumentada i respectuosa; ser capaç d’escoltar els altres i de relacionar, qüestionar i transformar les idees amb la voluntat de contribuir a la construcció de coneixement compartit i saber gestionar la discrepància de manera constructiva. </w:t>
                            </w:r>
                          </w:p>
                          <w:p w14:paraId="4691FA0A" w14:textId="7C97D258" w:rsidR="006D32C7" w:rsidRPr="00544116" w:rsidRDefault="006D32C7" w:rsidP="006D32C7">
                            <w:pPr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>Dialogar filosòficament implica saber abordar problemes amb els altres des d’una perspectiva filosòfica. En aquest sentit, podem identificar tres elements en l’aprenentatge del diàleg filosòfic:</w:t>
                            </w:r>
                          </w:p>
                          <w:p w14:paraId="03281D6C" w14:textId="77777777" w:rsidR="006D32C7" w:rsidRPr="00544116" w:rsidRDefault="006D32C7" w:rsidP="001B2C29">
                            <w:pPr>
                              <w:spacing w:line="240" w:lineRule="auto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- L’establiment i el compliment de les normes i els acords que garanteixen la seva condició de possibilitat. </w:t>
                            </w:r>
                          </w:p>
                          <w:p w14:paraId="797312C7" w14:textId="77777777" w:rsidR="006D32C7" w:rsidRPr="00544116" w:rsidRDefault="006D32C7" w:rsidP="001B2C29">
                            <w:pPr>
                              <w:spacing w:line="240" w:lineRule="auto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- El desenvolupament de les estratègies que permeten abordar, de manera compartida, els problemes amb els instruments propis de la filosofia. </w:t>
                            </w:r>
                          </w:p>
                          <w:p w14:paraId="0BA23680" w14:textId="34FD6E09" w:rsidR="00F61104" w:rsidRPr="00544116" w:rsidRDefault="006D32C7" w:rsidP="001B2C29">
                            <w:pPr>
                              <w:spacing w:line="240" w:lineRule="auto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>- La sistematització de les idees respecte a problemes filosòfics rellevants</w:t>
                            </w:r>
                          </w:p>
                          <w:p w14:paraId="2E5DCADC" w14:textId="5C1B04D8" w:rsidR="006D32C7" w:rsidRPr="00544116" w:rsidRDefault="006D32C7" w:rsidP="006D32C7">
                            <w:pPr>
                              <w:jc w:val="both"/>
                              <w:rPr>
                                <w:rStyle w:val="Textodemarcadordeposicin"/>
                                <w:color w:val="323E4F" w:themeColor="text2" w:themeShade="BF"/>
                                <w:sz w:val="23"/>
                                <w:szCs w:val="23"/>
                              </w:rPr>
                            </w:pP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Aquesta competència està estretament relacionada amb la </w:t>
                            </w:r>
                            <w:r w:rsidRPr="00544116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competència 1</w:t>
                            </w: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, atesa la importància que té l’argumentació filosòfica, la identificació de les fal·làcies, el qüestionament de les idees i la capacitat de deduir-ne les implicacions. Però es relaciona també amb la resta de competències de la matèria. Per això s’ha de treballar de manera integrada, per afavorir la transferència de coneixements i d’habilitats entre si. També es relaciona amb la </w:t>
                            </w:r>
                            <w:r w:rsidRPr="00544116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competència clau en comunicació lingüística</w:t>
                            </w:r>
                            <w:r w:rsidRPr="00544116">
                              <w:rPr>
                                <w:sz w:val="23"/>
                                <w:szCs w:val="23"/>
                              </w:rPr>
                              <w:t xml:space="preserve"> i amb la </w:t>
                            </w:r>
                            <w:r w:rsidRPr="00544116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competència clau personal, social i d’aprendre a aprendre</w:t>
                            </w:r>
                            <w:r w:rsidRPr="00544116">
                              <w:rPr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364A4B" id="_x0000_s1028" style="position:absolute;left:0;text-align:left;margin-left:495.1pt;margin-top:-34.15pt;width:346.85pt;height:604.5pt;z-index:251667456;visibility:visible;mso-wrap-style:square;mso-width-percent:0;mso-height-percent: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" o:allowincell="f" fillcolor="#d5dce4 [671]" stroked="f">
                <v:fill opacity="22873f"/>
                <v:textbox inset="14.4pt,14.4pt,14.4pt,14.4pt">
                  <w:txbxContent>
                    <w:p w14:paraId="29F0881B" w14:textId="77777777" w:rsidR="00F61104" w:rsidRDefault="00F61104" w:rsidP="00F61104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  <w:t>COMENTARI</w:t>
                      </w:r>
                    </w:p>
                    <w:p w14:paraId="7AD5F152" w14:textId="77777777" w:rsidR="00167F8C" w:rsidRDefault="006D32C7" w:rsidP="006D32C7">
                      <w:pPr>
                        <w:jc w:val="both"/>
                        <w:rPr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 xml:space="preserve">El diàleg està estretament unit a la tradició filosòfica ja des de Sòcrates i Plató. Etimològicament vol dir “paraula o raó compartida” i des d’una perspectiva filosòfica no és sols un intercanvi d’informacions o una confrontació d’idees, sinó sobretot l’espai privilegiat per a la construcció de pensament i coneixement filosòfic compartit. </w:t>
                      </w:r>
                    </w:p>
                    <w:p w14:paraId="676D6809" w14:textId="77777777" w:rsidR="00167F8C" w:rsidRDefault="006D32C7" w:rsidP="006D32C7">
                      <w:pPr>
                        <w:jc w:val="both"/>
                        <w:rPr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 xml:space="preserve">Ser competent dialògicament implica saber desenvolupar i posar en joc les idees pròpies de manera clara, argumentada i respectuosa; ser capaç d’escoltar els altres i de relacionar, qüestionar i transformar les idees amb la voluntat de contribuir a la construcció de coneixement compartit i saber gestionar la discrepància de manera constructiva. </w:t>
                      </w:r>
                    </w:p>
                    <w:p w14:paraId="4691FA0A" w14:textId="7C97D258" w:rsidR="006D32C7" w:rsidRPr="00544116" w:rsidRDefault="006D32C7" w:rsidP="006D32C7">
                      <w:pPr>
                        <w:jc w:val="both"/>
                        <w:rPr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>Dialogar filosòficament implica saber abordar problemes amb els altres des d’una perspectiva filosòfica. En aquest sentit, podem identificar tres elements en l’aprenentatge del diàleg filosòfic:</w:t>
                      </w:r>
                    </w:p>
                    <w:p w14:paraId="03281D6C" w14:textId="77777777" w:rsidR="006D32C7" w:rsidRPr="00544116" w:rsidRDefault="006D32C7" w:rsidP="001B2C29">
                      <w:pPr>
                        <w:spacing w:line="240" w:lineRule="auto"/>
                        <w:jc w:val="both"/>
                        <w:rPr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 xml:space="preserve">- L’establiment i el compliment de les normes i els acords que garanteixen la seva condició de possibilitat. </w:t>
                      </w:r>
                    </w:p>
                    <w:p w14:paraId="797312C7" w14:textId="77777777" w:rsidR="006D32C7" w:rsidRPr="00544116" w:rsidRDefault="006D32C7" w:rsidP="001B2C29">
                      <w:pPr>
                        <w:spacing w:line="240" w:lineRule="auto"/>
                        <w:jc w:val="both"/>
                        <w:rPr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 xml:space="preserve">- El desenvolupament de les estratègies que permeten abordar, de manera compartida, els problemes amb els instruments propis de la filosofia. </w:t>
                      </w:r>
                    </w:p>
                    <w:p w14:paraId="0BA23680" w14:textId="34FD6E09" w:rsidR="00F61104" w:rsidRPr="00544116" w:rsidRDefault="006D32C7" w:rsidP="001B2C29">
                      <w:pPr>
                        <w:spacing w:line="240" w:lineRule="auto"/>
                        <w:jc w:val="both"/>
                        <w:rPr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>- La sistematització de les idees respecte a problemes filosòfics rellevants</w:t>
                      </w:r>
                    </w:p>
                    <w:p w14:paraId="2E5DCADC" w14:textId="5C1B04D8" w:rsidR="006D32C7" w:rsidRPr="00544116" w:rsidRDefault="006D32C7" w:rsidP="006D32C7">
                      <w:pPr>
                        <w:jc w:val="both"/>
                        <w:rPr>
                          <w:rStyle w:val="Textodemarcadordeposicin"/>
                          <w:color w:val="323E4F" w:themeColor="text2" w:themeShade="BF"/>
                          <w:sz w:val="23"/>
                          <w:szCs w:val="23"/>
                        </w:rPr>
                      </w:pPr>
                      <w:r w:rsidRPr="00544116">
                        <w:rPr>
                          <w:sz w:val="23"/>
                          <w:szCs w:val="23"/>
                        </w:rPr>
                        <w:t xml:space="preserve">Aquesta competència està estretament relacionada amb la </w:t>
                      </w:r>
                      <w:r w:rsidRPr="00544116">
                        <w:rPr>
                          <w:b/>
                          <w:bCs/>
                          <w:sz w:val="23"/>
                          <w:szCs w:val="23"/>
                        </w:rPr>
                        <w:t>competència 1</w:t>
                      </w:r>
                      <w:r w:rsidRPr="00544116">
                        <w:rPr>
                          <w:sz w:val="23"/>
                          <w:szCs w:val="23"/>
                        </w:rPr>
                        <w:t xml:space="preserve">, atesa la importància que té l’argumentació filosòfica, la identificació de les fal·làcies, el qüestionament de les idees i la capacitat de deduir-ne les implicacions. Però es relaciona també amb la resta de competències de la matèria. Per això s’ha de treballar de manera integrada, per afavorir la transferència de coneixements i d’habilitats entre si. També es relaciona amb la </w:t>
                      </w:r>
                      <w:r w:rsidRPr="00544116">
                        <w:rPr>
                          <w:b/>
                          <w:bCs/>
                          <w:sz w:val="23"/>
                          <w:szCs w:val="23"/>
                        </w:rPr>
                        <w:t>competència clau en comunicació lingüística</w:t>
                      </w:r>
                      <w:r w:rsidRPr="00544116">
                        <w:rPr>
                          <w:sz w:val="23"/>
                          <w:szCs w:val="23"/>
                        </w:rPr>
                        <w:t xml:space="preserve"> i amb la </w:t>
                      </w:r>
                      <w:r w:rsidRPr="00544116">
                        <w:rPr>
                          <w:b/>
                          <w:bCs/>
                          <w:sz w:val="23"/>
                          <w:szCs w:val="23"/>
                        </w:rPr>
                        <w:t>competència clau personal, social i d’aprendre a aprendre</w:t>
                      </w:r>
                      <w:r w:rsidRPr="00544116">
                        <w:rPr>
                          <w:sz w:val="23"/>
                          <w:szCs w:val="23"/>
                        </w:rPr>
                        <w:t>.</w:t>
                      </w: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4F1E43" w:rsidRPr="004F1E43">
        <w:rPr>
          <w:rFonts w:ascii="Times New Roman" w:hAnsi="Times New Roman" w:cs="Times New Roman"/>
          <w:b/>
          <w:bCs/>
          <w:sz w:val="48"/>
          <w:szCs w:val="48"/>
          <w:u w:val="single"/>
        </w:rPr>
        <w:t>C</w:t>
      </w:r>
      <w:r w:rsidR="00F61104" w:rsidRPr="004F1E43">
        <w:rPr>
          <w:rFonts w:ascii="Times New Roman" w:hAnsi="Times New Roman" w:cs="Times New Roman"/>
          <w:b/>
          <w:bCs/>
          <w:sz w:val="48"/>
          <w:szCs w:val="48"/>
          <w:u w:val="single"/>
        </w:rPr>
        <w:t xml:space="preserve">ompetència </w:t>
      </w:r>
      <w:r w:rsidR="00F12220" w:rsidRPr="004F1E43">
        <w:rPr>
          <w:rFonts w:ascii="Times New Roman" w:hAnsi="Times New Roman" w:cs="Times New Roman"/>
          <w:b/>
          <w:bCs/>
          <w:sz w:val="48"/>
          <w:szCs w:val="48"/>
          <w:u w:val="single"/>
        </w:rPr>
        <w:t>3</w:t>
      </w:r>
      <w:r w:rsidR="00A21C2E" w:rsidRPr="00A21C2E">
        <w:rPr>
          <w:noProof/>
        </w:rPr>
        <w:t xml:space="preserve"> </w:t>
      </w:r>
    </w:p>
    <w:p w14:paraId="61143B71" w14:textId="77777777" w:rsidR="00A61AC2" w:rsidRDefault="00A61AC2" w:rsidP="00811651">
      <w:pPr>
        <w:jc w:val="both"/>
        <w:rPr>
          <w:rFonts w:ascii="Times New Roman" w:hAnsi="Times New Roman" w:cs="Times New Roman"/>
          <w:b/>
          <w:bCs/>
          <w:sz w:val="34"/>
          <w:szCs w:val="34"/>
        </w:rPr>
      </w:pPr>
    </w:p>
    <w:p w14:paraId="5D7341FE" w14:textId="63702A50" w:rsidR="00F61104" w:rsidRPr="00A61AC2" w:rsidRDefault="00F12220" w:rsidP="00811651">
      <w:pPr>
        <w:jc w:val="both"/>
        <w:rPr>
          <w:rFonts w:ascii="Times New Roman" w:hAnsi="Times New Roman" w:cs="Times New Roman"/>
          <w:b/>
          <w:bCs/>
          <w:sz w:val="34"/>
          <w:szCs w:val="34"/>
        </w:rPr>
      </w:pPr>
      <w:r w:rsidRPr="00A61AC2">
        <w:rPr>
          <w:rFonts w:ascii="Times New Roman" w:hAnsi="Times New Roman" w:cs="Times New Roman"/>
          <w:b/>
          <w:bCs/>
          <w:sz w:val="34"/>
          <w:szCs w:val="34"/>
        </w:rPr>
        <w:t>Reconèixer i aplicar les normes de l’argumentació i del diàleg filosòfic, en diferents suports i activitats, per expressar-se amb rigor argumentatiu i desenvolupar el diàleg respectuós i constructiu amb els altres.</w:t>
      </w:r>
    </w:p>
    <w:p w14:paraId="5F40B266" w14:textId="77777777" w:rsidR="00A21C2E" w:rsidRPr="00A21C2E" w:rsidRDefault="00A21C2E" w:rsidP="00811651">
      <w:pPr>
        <w:jc w:val="both"/>
        <w:rPr>
          <w:rFonts w:ascii="Times New Roman" w:hAnsi="Times New Roman" w:cs="Times New Roman"/>
          <w:b/>
          <w:bCs/>
          <w:sz w:val="38"/>
          <w:szCs w:val="38"/>
        </w:rPr>
      </w:pPr>
    </w:p>
    <w:p w14:paraId="04AF8835" w14:textId="0E9BF401" w:rsidR="00F61104" w:rsidRPr="009F650F" w:rsidRDefault="00F61104" w:rsidP="00F61104">
      <w:pPr>
        <w:jc w:val="both"/>
        <w:rPr>
          <w:rFonts w:cstheme="minorHAnsi"/>
          <w:b/>
          <w:bCs/>
          <w:sz w:val="36"/>
          <w:szCs w:val="36"/>
        </w:rPr>
      </w:pPr>
      <w:r w:rsidRPr="009F650F">
        <w:rPr>
          <w:rFonts w:cstheme="minorHAnsi"/>
          <w:b/>
          <w:bCs/>
          <w:sz w:val="36"/>
          <w:szCs w:val="36"/>
        </w:rPr>
        <w:t xml:space="preserve">Criteris d’avaluació </w:t>
      </w:r>
    </w:p>
    <w:p w14:paraId="7B14EB5E" w14:textId="6A77B1C8" w:rsidR="0073190C" w:rsidRDefault="0073190C">
      <w:pPr>
        <w:jc w:val="both"/>
        <w:rPr>
          <w:rFonts w:cstheme="minorHAnsi"/>
          <w:sz w:val="36"/>
          <w:szCs w:val="36"/>
        </w:rPr>
      </w:pPr>
      <w:r w:rsidRPr="0073190C">
        <w:rPr>
          <w:rFonts w:cstheme="minorHAnsi"/>
          <w:b/>
          <w:bCs/>
          <w:sz w:val="36"/>
          <w:szCs w:val="36"/>
        </w:rPr>
        <w:t>3.1</w:t>
      </w:r>
      <w:r w:rsidRPr="0073190C">
        <w:rPr>
          <w:rFonts w:cstheme="minorHAnsi"/>
          <w:sz w:val="36"/>
          <w:szCs w:val="36"/>
        </w:rPr>
        <w:t xml:space="preserve"> Intercanviar i avaluar críticament idees sobre qüestions filosòfiques a partir del diàleg filosòfic. </w:t>
      </w:r>
    </w:p>
    <w:p w14:paraId="236EE390" w14:textId="77777777" w:rsidR="009C4F4B" w:rsidRDefault="009C4F4B">
      <w:pPr>
        <w:jc w:val="both"/>
        <w:rPr>
          <w:rFonts w:cstheme="minorHAnsi"/>
          <w:sz w:val="36"/>
          <w:szCs w:val="36"/>
        </w:rPr>
      </w:pPr>
    </w:p>
    <w:p w14:paraId="09405A1F" w14:textId="744B1354" w:rsidR="009C4F4B" w:rsidRDefault="0073190C">
      <w:pPr>
        <w:jc w:val="both"/>
        <w:rPr>
          <w:rFonts w:cstheme="minorHAnsi"/>
          <w:sz w:val="36"/>
          <w:szCs w:val="36"/>
        </w:rPr>
      </w:pPr>
      <w:r w:rsidRPr="0073190C">
        <w:rPr>
          <w:rFonts w:cstheme="minorHAnsi"/>
          <w:b/>
          <w:bCs/>
          <w:sz w:val="36"/>
          <w:szCs w:val="36"/>
        </w:rPr>
        <w:t>3.2</w:t>
      </w:r>
      <w:r w:rsidRPr="0073190C">
        <w:rPr>
          <w:rFonts w:cstheme="minorHAnsi"/>
          <w:sz w:val="36"/>
          <w:szCs w:val="36"/>
        </w:rPr>
        <w:t xml:space="preserve"> Argumentar rigorosament les pròpies idees en activitats de diàleg filosòfic. </w:t>
      </w:r>
    </w:p>
    <w:p w14:paraId="57A55575" w14:textId="77777777" w:rsidR="00A21C2E" w:rsidRDefault="00A21C2E">
      <w:pPr>
        <w:jc w:val="both"/>
        <w:rPr>
          <w:rFonts w:cstheme="minorHAnsi"/>
          <w:sz w:val="36"/>
          <w:szCs w:val="36"/>
        </w:rPr>
      </w:pPr>
    </w:p>
    <w:p w14:paraId="68B9075A" w14:textId="738AF329" w:rsidR="00670F9C" w:rsidRDefault="0073190C">
      <w:pPr>
        <w:jc w:val="both"/>
        <w:rPr>
          <w:rFonts w:cstheme="minorHAnsi"/>
          <w:sz w:val="36"/>
          <w:szCs w:val="36"/>
        </w:rPr>
      </w:pPr>
      <w:r w:rsidRPr="0073190C">
        <w:rPr>
          <w:rFonts w:cstheme="minorHAnsi"/>
          <w:b/>
          <w:bCs/>
          <w:sz w:val="36"/>
          <w:szCs w:val="36"/>
        </w:rPr>
        <w:t>3.3</w:t>
      </w:r>
      <w:r w:rsidRPr="0073190C">
        <w:rPr>
          <w:rFonts w:cstheme="minorHAnsi"/>
          <w:sz w:val="36"/>
          <w:szCs w:val="36"/>
        </w:rPr>
        <w:t xml:space="preserve"> Participar de manera oberta, compromesa i respectuosa en activitats de diàleg sobre qüestions i problemes filosòficament rellevants.</w:t>
      </w:r>
    </w:p>
    <w:p w14:paraId="19ABCEAE" w14:textId="7C220E7F" w:rsidR="00744A37" w:rsidRDefault="00247B32" w:rsidP="00744A37">
      <w:pPr>
        <w:jc w:val="both"/>
        <w:rPr>
          <w:rFonts w:cstheme="minorHAnsi"/>
          <w:sz w:val="36"/>
          <w:szCs w:val="36"/>
        </w:rPr>
      </w:pPr>
      <w:bookmarkStart w:id="0" w:name="_Hlk117276931"/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120C5C98" wp14:editId="4558B80B">
            <wp:simplePos x="0" y="0"/>
            <wp:positionH relativeFrom="column">
              <wp:posOffset>2628900</wp:posOffset>
            </wp:positionH>
            <wp:positionV relativeFrom="paragraph">
              <wp:posOffset>170815</wp:posOffset>
            </wp:positionV>
            <wp:extent cx="3505200" cy="847725"/>
            <wp:effectExtent l="0" t="0" r="0" b="9525"/>
            <wp:wrapThrough wrapText="bothSides">
              <wp:wrapPolygon edited="0">
                <wp:start x="0" y="0"/>
                <wp:lineTo x="0" y="21357"/>
                <wp:lineTo x="21483" y="21357"/>
                <wp:lineTo x="21483" y="0"/>
                <wp:lineTo x="0" y="0"/>
              </wp:wrapPolygon>
            </wp:wrapThrough>
            <wp:docPr id="7" name="Imagen 7" descr="Text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Texto&#10;&#10;Descripción generada automáticamente con confianza baj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1651" w:rsidRPr="00C14B9D">
        <w:rPr>
          <w:rFonts w:ascii="Times New Roman" w:hAnsi="Times New Roman" w:cs="Times New Roman"/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457200" distR="114300" simplePos="0" relativeHeight="251669504" behindDoc="0" locked="0" layoutInCell="0" allowOverlap="1" wp14:anchorId="210B5284" wp14:editId="2D08CF5E">
                <wp:simplePos x="0" y="0"/>
                <wp:positionH relativeFrom="page">
                  <wp:align>right</wp:align>
                </wp:positionH>
                <wp:positionV relativeFrom="margin">
                  <wp:posOffset>-446405</wp:posOffset>
                </wp:positionV>
                <wp:extent cx="3639185" cy="7564120"/>
                <wp:effectExtent l="0" t="0" r="0" b="0"/>
                <wp:wrapSquare wrapText="bothSides"/>
                <wp:docPr id="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39185" cy="75641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  <a:alpha val="34902"/>
                          </a:schemeClr>
                        </a:solidFill>
                      </wps:spPr>
                      <wps:txbx>
                        <w:txbxContent>
                          <w:p w14:paraId="58E04917" w14:textId="61517BE0" w:rsidR="0059696A" w:rsidRPr="009A4CC0" w:rsidRDefault="0059696A" w:rsidP="0059696A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  <w:r w:rsidRPr="009A4CC0"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  <w:t>COMENTARI</w:t>
                            </w:r>
                          </w:p>
                          <w:p w14:paraId="74AA91D0" w14:textId="77777777" w:rsidR="00400D55" w:rsidRDefault="00400D55" w:rsidP="00400D55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400D55">
                              <w:rPr>
                                <w:sz w:val="24"/>
                                <w:szCs w:val="24"/>
                              </w:rPr>
                              <w:t xml:space="preserve">Al llarg de la història, la filosofia ha abordat qüestions fonamentals per a l’existència humana, com ara la identitat personal, el coneixement, la vida en comú, etc., partint sempre d’un context real i simbòlic concret. En aquest sentit, podem dir que la filosofia ofereix respostes històriques a qüestions essencials i actuals. </w:t>
                            </w:r>
                          </w:p>
                          <w:p w14:paraId="3D06DABE" w14:textId="77777777" w:rsidR="00400D55" w:rsidRDefault="00400D55" w:rsidP="00400D55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400D55">
                              <w:rPr>
                                <w:sz w:val="24"/>
                                <w:szCs w:val="24"/>
                              </w:rPr>
                              <w:t xml:space="preserve">L’anàlisi de l’origen històric de la filosofia ofereix l’oportunitat de visibilitzar les veus minoritzades en la filosofia acadèmica, de situar la tradició filosòfica d’Occident en una postura androcèntrica i etnocèntrica, i de tractar la doble invisibilització de les dones, en l’accés a l’entorn acadèmic i cultural, i en l’anonimització en la tradició cultural. </w:t>
                            </w:r>
                          </w:p>
                          <w:p w14:paraId="277A22A6" w14:textId="4EA8CE80" w:rsidR="0059696A" w:rsidRPr="00400D55" w:rsidRDefault="00400D55" w:rsidP="00400D55">
                            <w:pPr>
                              <w:jc w:val="both"/>
                              <w:rPr>
                                <w:rStyle w:val="Textodemarcadordeposicin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400D55">
                              <w:rPr>
                                <w:sz w:val="24"/>
                                <w:szCs w:val="24"/>
                              </w:rPr>
                              <w:t xml:space="preserve">Aquesta competència està entrelligada amb les </w:t>
                            </w:r>
                            <w:r w:rsidRPr="009A4C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competències personal, social i aprendre a aprendre</w:t>
                            </w:r>
                            <w:r w:rsidRPr="00400D55">
                              <w:rPr>
                                <w:sz w:val="24"/>
                                <w:szCs w:val="24"/>
                              </w:rPr>
                              <w:t xml:space="preserve">, de </w:t>
                            </w:r>
                            <w:r w:rsidRPr="009A4C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competència ciutadana</w:t>
                            </w:r>
                            <w:r w:rsidRPr="00400D55">
                              <w:rPr>
                                <w:sz w:val="24"/>
                                <w:szCs w:val="24"/>
                              </w:rPr>
                              <w:t xml:space="preserve"> i, més directament, amb la </w:t>
                            </w:r>
                            <w:r w:rsidRPr="009A4C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competència en consciència i expressió culturals</w:t>
                            </w:r>
                            <w:r w:rsidRPr="00400D55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B5284" id="_x0000_s1029" style="position:absolute;left:0;text-align:left;margin-left:235.35pt;margin-top:-35.15pt;width:286.55pt;height:595.6pt;z-index:251669504;visibility:visible;mso-wrap-style:square;mso-width-percent:0;mso-height-percent:0;mso-wrap-distance-left:36pt;mso-wrap-distance-top:0;mso-wrap-distance-right:9pt;mso-wrap-distance-bottom:0;mso-position-horizontal:right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" o:allowincell="f" fillcolor="#d5dce4 [671]" stroked="f">
                <v:fill opacity="22873f"/>
                <v:textbox inset="14.4pt,14.4pt,14.4pt,14.4pt">
                  <w:txbxContent>
                    <w:p w14:paraId="58E04917" w14:textId="61517BE0" w:rsidR="0059696A" w:rsidRPr="009A4CC0" w:rsidRDefault="0059696A" w:rsidP="0059696A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  <w:r w:rsidRPr="009A4CC0"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  <w:t>COMENTARI</w:t>
                      </w:r>
                    </w:p>
                    <w:p w14:paraId="74AA91D0" w14:textId="77777777" w:rsidR="00400D55" w:rsidRDefault="00400D55" w:rsidP="00400D55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400D55">
                        <w:rPr>
                          <w:sz w:val="24"/>
                          <w:szCs w:val="24"/>
                        </w:rPr>
                        <w:t xml:space="preserve">Al llarg de la història, la filosofia ha abordat qüestions fonamentals per a l’existència humana, com ara la identitat personal, el coneixement, la vida en comú, etc., partint sempre d’un context real i simbòlic concret. En aquest sentit, podem dir que la filosofia ofereix respostes històriques a qüestions essencials i actuals. </w:t>
                      </w:r>
                    </w:p>
                    <w:p w14:paraId="3D06DABE" w14:textId="77777777" w:rsidR="00400D55" w:rsidRDefault="00400D55" w:rsidP="00400D55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400D55">
                        <w:rPr>
                          <w:sz w:val="24"/>
                          <w:szCs w:val="24"/>
                        </w:rPr>
                        <w:t xml:space="preserve">L’anàlisi de l’origen històric de la filosofia ofereix l’oportunitat de visibilitzar les veus minoritzades en la filosofia acadèmica, de situar la tradició filosòfica d’Occident en una postura androcèntrica i etnocèntrica, i de tractar la doble invisibilització de les dones, en l’accés a l’entorn acadèmic i cultural, i en l’anonimització en la tradició cultural. </w:t>
                      </w:r>
                    </w:p>
                    <w:p w14:paraId="277A22A6" w14:textId="4EA8CE80" w:rsidR="0059696A" w:rsidRPr="00400D55" w:rsidRDefault="00400D55" w:rsidP="00400D55">
                      <w:pPr>
                        <w:jc w:val="both"/>
                        <w:rPr>
                          <w:rStyle w:val="Textodemarcadordeposicin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400D55">
                        <w:rPr>
                          <w:sz w:val="24"/>
                          <w:szCs w:val="24"/>
                        </w:rPr>
                        <w:t xml:space="preserve">Aquesta competència està entrelligada amb les </w:t>
                      </w:r>
                      <w:r w:rsidRPr="009A4CC0">
                        <w:rPr>
                          <w:b/>
                          <w:bCs/>
                          <w:sz w:val="24"/>
                          <w:szCs w:val="24"/>
                        </w:rPr>
                        <w:t>competències personal, social i aprendre a aprendre</w:t>
                      </w:r>
                      <w:r w:rsidRPr="00400D55">
                        <w:rPr>
                          <w:sz w:val="24"/>
                          <w:szCs w:val="24"/>
                        </w:rPr>
                        <w:t xml:space="preserve">, de </w:t>
                      </w:r>
                      <w:r w:rsidRPr="009A4CC0">
                        <w:rPr>
                          <w:b/>
                          <w:bCs/>
                          <w:sz w:val="24"/>
                          <w:szCs w:val="24"/>
                        </w:rPr>
                        <w:t>competència ciutadana</w:t>
                      </w:r>
                      <w:r w:rsidRPr="00400D55">
                        <w:rPr>
                          <w:sz w:val="24"/>
                          <w:szCs w:val="24"/>
                        </w:rPr>
                        <w:t xml:space="preserve"> i, més directament, amb la </w:t>
                      </w:r>
                      <w:r w:rsidRPr="009A4CC0">
                        <w:rPr>
                          <w:b/>
                          <w:bCs/>
                          <w:sz w:val="24"/>
                          <w:szCs w:val="24"/>
                        </w:rPr>
                        <w:t>competència en consciència i expressió culturals</w:t>
                      </w:r>
                      <w:r w:rsidRPr="00400D55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</w:p>
    <w:p w14:paraId="13900C47" w14:textId="2D8C583E" w:rsidR="0059696A" w:rsidRPr="00C14B9D" w:rsidRDefault="0059696A" w:rsidP="00744A37">
      <w:pPr>
        <w:jc w:val="both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C14B9D">
        <w:rPr>
          <w:rFonts w:ascii="Times New Roman" w:hAnsi="Times New Roman" w:cs="Times New Roman"/>
          <w:b/>
          <w:bCs/>
          <w:sz w:val="48"/>
          <w:szCs w:val="48"/>
          <w:u w:val="single"/>
        </w:rPr>
        <w:t xml:space="preserve">Competència </w:t>
      </w:r>
      <w:r w:rsidR="002C59AA" w:rsidRPr="00C14B9D">
        <w:rPr>
          <w:rFonts w:ascii="Times New Roman" w:hAnsi="Times New Roman" w:cs="Times New Roman"/>
          <w:b/>
          <w:bCs/>
          <w:sz w:val="48"/>
          <w:szCs w:val="48"/>
          <w:u w:val="single"/>
        </w:rPr>
        <w:t>4</w:t>
      </w:r>
      <w:r w:rsidR="00CF449F" w:rsidRPr="00CF449F">
        <w:rPr>
          <w:noProof/>
        </w:rPr>
        <w:t xml:space="preserve"> </w:t>
      </w:r>
    </w:p>
    <w:p w14:paraId="76D83DBE" w14:textId="77777777" w:rsidR="00CF449F" w:rsidRDefault="00CF449F" w:rsidP="0059696A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1833CEB2" w14:textId="6D4E7B2C" w:rsidR="0059696A" w:rsidRPr="00A61AC2" w:rsidRDefault="002C59AA" w:rsidP="0059696A">
      <w:pPr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A61AC2">
        <w:rPr>
          <w:rFonts w:ascii="Times New Roman" w:hAnsi="Times New Roman" w:cs="Times New Roman"/>
          <w:b/>
          <w:bCs/>
          <w:sz w:val="36"/>
          <w:szCs w:val="36"/>
        </w:rPr>
        <w:t>Reconèixer com els problemes filosòfics s’han plantejat en les diferents èpoques i les autores i els autors, i comparar-ho, a partir de l’anàlisi i la interpretació de textos i altres formes d’expressió filosòfica i cultural, per reconèixer la radicalitat i la transcendència d’aquestes qüestions i abordar-les amb el bagatge de les aportacions de la tradició filosòfica.</w:t>
      </w:r>
    </w:p>
    <w:p w14:paraId="168D4068" w14:textId="77777777" w:rsidR="0059696A" w:rsidRDefault="0059696A" w:rsidP="0059696A">
      <w:pPr>
        <w:jc w:val="both"/>
      </w:pPr>
    </w:p>
    <w:p w14:paraId="43ECA308" w14:textId="77777777" w:rsidR="0059696A" w:rsidRPr="009F650F" w:rsidRDefault="0059696A" w:rsidP="0059696A">
      <w:pPr>
        <w:jc w:val="both"/>
        <w:rPr>
          <w:rFonts w:cstheme="minorHAnsi"/>
          <w:b/>
          <w:bCs/>
          <w:sz w:val="36"/>
          <w:szCs w:val="36"/>
        </w:rPr>
      </w:pPr>
      <w:r w:rsidRPr="009F650F">
        <w:rPr>
          <w:rFonts w:cstheme="minorHAnsi"/>
          <w:b/>
          <w:bCs/>
          <w:sz w:val="36"/>
          <w:szCs w:val="36"/>
        </w:rPr>
        <w:t xml:space="preserve">Criteris d’avaluació </w:t>
      </w:r>
    </w:p>
    <w:p w14:paraId="71866628" w14:textId="77777777" w:rsidR="002C59AA" w:rsidRDefault="002C59AA">
      <w:pPr>
        <w:jc w:val="both"/>
        <w:rPr>
          <w:rFonts w:cstheme="minorHAnsi"/>
          <w:b/>
          <w:bCs/>
          <w:sz w:val="36"/>
          <w:szCs w:val="36"/>
        </w:rPr>
      </w:pPr>
      <w:r w:rsidRPr="002C59AA">
        <w:rPr>
          <w:rFonts w:cstheme="minorHAnsi"/>
          <w:b/>
          <w:bCs/>
          <w:sz w:val="36"/>
          <w:szCs w:val="36"/>
        </w:rPr>
        <w:t xml:space="preserve">4.1 </w:t>
      </w:r>
      <w:r w:rsidRPr="002C59AA">
        <w:rPr>
          <w:rFonts w:cstheme="minorHAnsi"/>
          <w:sz w:val="36"/>
          <w:szCs w:val="36"/>
        </w:rPr>
        <w:t>Distingir les principals preguntes de la filosofia i les diferents respostes filosòfiques mitjançant la indagació, l’anàlisi i la interpretació de textos filosòfics.</w:t>
      </w:r>
      <w:r w:rsidRPr="002C59AA">
        <w:rPr>
          <w:rFonts w:cstheme="minorHAnsi"/>
          <w:b/>
          <w:bCs/>
          <w:sz w:val="36"/>
          <w:szCs w:val="36"/>
        </w:rPr>
        <w:t xml:space="preserve"> </w:t>
      </w:r>
    </w:p>
    <w:p w14:paraId="59EF388E" w14:textId="77777777" w:rsidR="009A4CC0" w:rsidRDefault="009A4CC0">
      <w:pPr>
        <w:jc w:val="both"/>
        <w:rPr>
          <w:rFonts w:cstheme="minorHAnsi"/>
          <w:b/>
          <w:bCs/>
          <w:sz w:val="36"/>
          <w:szCs w:val="36"/>
        </w:rPr>
      </w:pPr>
    </w:p>
    <w:p w14:paraId="3F0FB6B0" w14:textId="10C50611" w:rsidR="0059696A" w:rsidRDefault="002C59AA">
      <w:pPr>
        <w:jc w:val="both"/>
        <w:rPr>
          <w:rFonts w:cstheme="minorHAnsi"/>
          <w:sz w:val="36"/>
          <w:szCs w:val="36"/>
        </w:rPr>
      </w:pPr>
      <w:r w:rsidRPr="002C59AA">
        <w:rPr>
          <w:rFonts w:cstheme="minorHAnsi"/>
          <w:b/>
          <w:bCs/>
          <w:sz w:val="36"/>
          <w:szCs w:val="36"/>
        </w:rPr>
        <w:t xml:space="preserve">4.2 </w:t>
      </w:r>
      <w:r w:rsidRPr="002C59AA">
        <w:rPr>
          <w:rFonts w:cstheme="minorHAnsi"/>
          <w:sz w:val="36"/>
          <w:szCs w:val="36"/>
        </w:rPr>
        <w:t>Valorar la radicalitat i la transcendència dels problemes filosòfics mitjançant el reconeixement i l’anàlisi de textos filosòfics i altres formes d’expressió cultural.</w:t>
      </w:r>
    </w:p>
    <w:bookmarkEnd w:id="0"/>
    <w:p w14:paraId="29224F4B" w14:textId="77777777" w:rsidR="00EB5FEE" w:rsidRDefault="00EB5FEE" w:rsidP="003D0391">
      <w:pPr>
        <w:ind w:left="2124" w:firstLine="708"/>
        <w:jc w:val="both"/>
        <w:rPr>
          <w:rFonts w:cstheme="minorHAnsi"/>
          <w:sz w:val="36"/>
          <w:szCs w:val="36"/>
        </w:rPr>
      </w:pPr>
    </w:p>
    <w:p w14:paraId="226392D1" w14:textId="40C4E664" w:rsidR="000F00D6" w:rsidRDefault="004F6A8B" w:rsidP="00EB5FEE">
      <w:pPr>
        <w:jc w:val="both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5680C989" wp14:editId="107D5F83">
            <wp:simplePos x="0" y="0"/>
            <wp:positionH relativeFrom="column">
              <wp:posOffset>2713355</wp:posOffset>
            </wp:positionH>
            <wp:positionV relativeFrom="paragraph">
              <wp:posOffset>339725</wp:posOffset>
            </wp:positionV>
            <wp:extent cx="2362200" cy="708025"/>
            <wp:effectExtent l="0" t="0" r="0" b="0"/>
            <wp:wrapThrough wrapText="bothSides">
              <wp:wrapPolygon edited="0">
                <wp:start x="0" y="0"/>
                <wp:lineTo x="0" y="20922"/>
                <wp:lineTo x="21426" y="20922"/>
                <wp:lineTo x="21426" y="0"/>
                <wp:lineTo x="0" y="0"/>
              </wp:wrapPolygon>
            </wp:wrapThrough>
            <wp:docPr id="16" name="Imagen 16" descr="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Texto&#10;&#10;Descripción generada automáticamente con confianza media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708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391" w:rsidRPr="00ED5B7C">
        <w:rPr>
          <w:rFonts w:ascii="Times New Roman" w:hAnsi="Times New Roman" w:cs="Times New Roman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457200" distR="114300" simplePos="0" relativeHeight="251671552" behindDoc="0" locked="0" layoutInCell="0" allowOverlap="1" wp14:anchorId="3EBCE7FD" wp14:editId="64FB775B">
                <wp:simplePos x="0" y="0"/>
                <wp:positionH relativeFrom="page">
                  <wp:posOffset>5937250</wp:posOffset>
                </wp:positionH>
                <wp:positionV relativeFrom="page">
                  <wp:align>bottom</wp:align>
                </wp:positionV>
                <wp:extent cx="4732020" cy="7539990"/>
                <wp:effectExtent l="0" t="0" r="0" b="3810"/>
                <wp:wrapSquare wrapText="bothSides"/>
                <wp:docPr id="10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2020" cy="753999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  <a:alpha val="34902"/>
                          </a:schemeClr>
                        </a:solidFill>
                      </wps:spPr>
                      <wps:txbx>
                        <w:txbxContent>
                          <w:p w14:paraId="4D1A138F" w14:textId="1EB362BC" w:rsidR="003D0391" w:rsidRDefault="003D0391" w:rsidP="003D0391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  <w:t>COMENTARI</w:t>
                            </w:r>
                          </w:p>
                          <w:p w14:paraId="2ED9C36A" w14:textId="77777777" w:rsidR="00896108" w:rsidRDefault="00825B01" w:rsidP="00825B01">
                            <w:pPr>
                              <w:jc w:val="both"/>
                            </w:pPr>
                            <w:r w:rsidRPr="00825B01">
                              <w:t xml:space="preserve">La complexitat és, potser, un dels elements fonamentals que caracteritzen el nostre present i determina radicalment la vida dels nois i les noies. La societat de la informació i la comunicació, la globalització econòmica i cultural i el desenvolupament de la ciència i de la tecnologia, entre d’altres, són elements que formen part de tot un entramat de relacions i qüestions complexes entre les quals no sempre és fàcil orientar-se. La filosofia, com a discurs crític i analític, pot ajudar en aquesta empresa. </w:t>
                            </w:r>
                          </w:p>
                          <w:p w14:paraId="3F8C7B3C" w14:textId="77777777" w:rsidR="00896108" w:rsidRDefault="00825B01" w:rsidP="00825B01">
                            <w:pPr>
                              <w:jc w:val="both"/>
                            </w:pPr>
                            <w:r w:rsidRPr="00825B01">
                              <w:t xml:space="preserve">El que es pretén amb el desenvolupament d’aquesta competència és que l’alumnat aprengui a orientar-se en la complexitat a través de les eines conceptuals i metodològiques pròpies del pensament crític i filosòfic (introduïdes en les competències 1, 2, 3 i 4), per aprofundir en l’anàlisi i la comprensió dels reptes socials, ambientals i polítics del món actual. En aquest sentit, assolir aquesta competència implica ser capaç de prendre posició davant d’un repte o una controvèrsia plantejada amb criteri. </w:t>
                            </w:r>
                          </w:p>
                          <w:p w14:paraId="0F877EFF" w14:textId="77777777" w:rsidR="00896108" w:rsidRDefault="00825B01" w:rsidP="00825B01">
                            <w:pPr>
                              <w:jc w:val="both"/>
                            </w:pPr>
                            <w:r w:rsidRPr="00825B01">
                              <w:t xml:space="preserve">Per desenvolupar aquesta competència és necessari que l’alumnat aprengui a identificar problemes contemporanis, així com els agents, els interessos, les idees i els valors implicats. I també que aprengui a identificar les possibles conseqüències (ètiques, polítiques i socials, etc.) de les diverses posicions al voltant de la situació problemàtica o conflictiva i establir els criteris d’elecció d’alternatives i vies d’acció raonables, des d’una perspectiva democràtica, per tal de poder-se pronunciar i prendre decisions. Per tal de poder-ho dur a terme amb rigor filosòfic, cal que l’alumnat utilitzi les eines filosòfiques que es treballen a la resta de competències d’aquesta matèria. </w:t>
                            </w:r>
                          </w:p>
                          <w:p w14:paraId="1023F4BB" w14:textId="0B607C26" w:rsidR="003D0391" w:rsidRPr="006D32C7" w:rsidRDefault="00825B01" w:rsidP="00825B01">
                            <w:pPr>
                              <w:jc w:val="both"/>
                              <w:rPr>
                                <w:rStyle w:val="Textodemarcadordeposicin"/>
                                <w:color w:val="323E4F" w:themeColor="text2" w:themeShade="BF"/>
                              </w:rPr>
                            </w:pPr>
                            <w:r w:rsidRPr="00825B01">
                              <w:t xml:space="preserve">Aquesta competència té un paper fonamental en l’anàlisi crítica de la realitat social i política i té una relació directa amb la resta de </w:t>
                            </w:r>
                            <w:r w:rsidRPr="009A4CC0">
                              <w:rPr>
                                <w:b/>
                                <w:bCs/>
                              </w:rPr>
                              <w:t>competències</w:t>
                            </w:r>
                            <w:r w:rsidRPr="00825B01">
                              <w:t xml:space="preserve"> de la matèria, i amb la competència clau en ciències, tecnologia i enginyeria (STEM), amb la </w:t>
                            </w:r>
                            <w:r w:rsidRPr="009A4CC0">
                              <w:rPr>
                                <w:b/>
                                <w:bCs/>
                              </w:rPr>
                              <w:t>competència emprenedora</w:t>
                            </w:r>
                            <w:r w:rsidRPr="00825B01">
                              <w:t xml:space="preserve"> i, més directament, amb la </w:t>
                            </w:r>
                            <w:r w:rsidRPr="009A4CC0">
                              <w:rPr>
                                <w:b/>
                                <w:bCs/>
                              </w:rPr>
                              <w:t>competència ciutadana</w:t>
                            </w:r>
                            <w:r w:rsidRPr="00825B01">
                              <w:t>.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CE7FD" id="_x0000_s1030" style="position:absolute;left:0;text-align:left;margin-left:467.5pt;margin-top:0;width:372.6pt;height:593.7pt;z-index:251671552;visibility:visible;mso-wrap-style:square;mso-width-percent:0;mso-height-percent:0;mso-wrap-distance-left:36pt;mso-wrap-distance-top:0;mso-wrap-distance-right:9pt;mso-wrap-distance-bottom:0;mso-position-horizontal:absolute;mso-position-horizontal-relative:page;mso-position-vertical:bottom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" o:allowincell="f" fillcolor="#d5dce4 [671]" stroked="f">
                <v:fill opacity="22873f"/>
                <v:textbox inset="14.4pt,14.4pt,14.4pt,14.4pt">
                  <w:txbxContent>
                    <w:p w14:paraId="4D1A138F" w14:textId="1EB362BC" w:rsidR="003D0391" w:rsidRDefault="003D0391" w:rsidP="003D0391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  <w:t>COMENTARI</w:t>
                      </w:r>
                    </w:p>
                    <w:p w14:paraId="2ED9C36A" w14:textId="77777777" w:rsidR="00896108" w:rsidRDefault="00825B01" w:rsidP="00825B01">
                      <w:pPr>
                        <w:jc w:val="both"/>
                      </w:pPr>
                      <w:r w:rsidRPr="00825B01">
                        <w:t xml:space="preserve">La complexitat és, potser, un dels elements fonamentals que caracteritzen el nostre present i determina radicalment la vida dels nois i les noies. La societat de la informació i la comunicació, la globalització econòmica i cultural i el desenvolupament de la ciència i de la tecnologia, entre d’altres, són elements que formen part de tot un entramat de relacions i qüestions complexes entre les quals no sempre és fàcil orientar-se. La filosofia, com a discurs crític i analític, pot ajudar en aquesta empresa. </w:t>
                      </w:r>
                    </w:p>
                    <w:p w14:paraId="3F8C7B3C" w14:textId="77777777" w:rsidR="00896108" w:rsidRDefault="00825B01" w:rsidP="00825B01">
                      <w:pPr>
                        <w:jc w:val="both"/>
                      </w:pPr>
                      <w:r w:rsidRPr="00825B01">
                        <w:t xml:space="preserve">El que es pretén amb el desenvolupament d’aquesta competència és que l’alumnat aprengui a orientar-se en la complexitat a través de les eines conceptuals i metodològiques pròpies del pensament crític i filosòfic (introduïdes en les competències 1, 2, 3 i 4), per aprofundir en l’anàlisi i la comprensió dels reptes socials, ambientals i polítics del món actual. En aquest sentit, assolir aquesta competència implica ser capaç de prendre posició davant d’un repte o una controvèrsia plantejada amb criteri. </w:t>
                      </w:r>
                    </w:p>
                    <w:p w14:paraId="0F877EFF" w14:textId="77777777" w:rsidR="00896108" w:rsidRDefault="00825B01" w:rsidP="00825B01">
                      <w:pPr>
                        <w:jc w:val="both"/>
                      </w:pPr>
                      <w:r w:rsidRPr="00825B01">
                        <w:t xml:space="preserve">Per desenvolupar aquesta competència és necessari que l’alumnat aprengui a identificar problemes contemporanis, així com els agents, els interessos, les idees i els valors implicats. I també que aprengui a identificar les possibles conseqüències (ètiques, polítiques i socials, etc.) de les diverses posicions al voltant de la situació problemàtica o conflictiva i establir els criteris d’elecció d’alternatives i vies d’acció raonables, des d’una perspectiva democràtica, per tal de poder-se pronunciar i prendre decisions. Per tal de poder-ho dur a terme amb rigor filosòfic, cal que l’alumnat utilitzi les eines filosòfiques que es treballen a la resta de competències d’aquesta matèria. </w:t>
                      </w:r>
                    </w:p>
                    <w:p w14:paraId="1023F4BB" w14:textId="0B607C26" w:rsidR="003D0391" w:rsidRPr="006D32C7" w:rsidRDefault="00825B01" w:rsidP="00825B01">
                      <w:pPr>
                        <w:jc w:val="both"/>
                        <w:rPr>
                          <w:rStyle w:val="Textodemarcadordeposicin"/>
                          <w:color w:val="323E4F" w:themeColor="text2" w:themeShade="BF"/>
                        </w:rPr>
                      </w:pPr>
                      <w:r w:rsidRPr="00825B01">
                        <w:t xml:space="preserve">Aquesta competència té un paper fonamental en l’anàlisi crítica de la realitat social i política i té una relació directa amb la resta de </w:t>
                      </w:r>
                      <w:r w:rsidRPr="009A4CC0">
                        <w:rPr>
                          <w:b/>
                          <w:bCs/>
                        </w:rPr>
                        <w:t>competències</w:t>
                      </w:r>
                      <w:r w:rsidRPr="00825B01">
                        <w:t xml:space="preserve"> de la matèria, i amb la competència clau en ciències, tecnologia i enginyeria (STEM), amb la </w:t>
                      </w:r>
                      <w:r w:rsidRPr="009A4CC0">
                        <w:rPr>
                          <w:b/>
                          <w:bCs/>
                        </w:rPr>
                        <w:t>competència emprenedora</w:t>
                      </w:r>
                      <w:r w:rsidRPr="00825B01">
                        <w:t xml:space="preserve"> i, més directament, amb la </w:t>
                      </w:r>
                      <w:r w:rsidRPr="009A4CC0">
                        <w:rPr>
                          <w:b/>
                          <w:bCs/>
                        </w:rPr>
                        <w:t>competència ciutadana</w:t>
                      </w:r>
                      <w:r w:rsidRPr="00825B01">
                        <w:t>.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EB5FEE">
        <w:rPr>
          <w:rFonts w:ascii="Times New Roman" w:hAnsi="Times New Roman" w:cs="Times New Roman"/>
          <w:b/>
          <w:bCs/>
          <w:sz w:val="48"/>
          <w:szCs w:val="48"/>
        </w:rPr>
        <w:t xml:space="preserve"> </w:t>
      </w:r>
    </w:p>
    <w:p w14:paraId="18DEBF1E" w14:textId="0AE6512D" w:rsidR="00FD7F35" w:rsidRPr="00DE13D3" w:rsidRDefault="003D0391" w:rsidP="00EB5FEE">
      <w:pPr>
        <w:jc w:val="both"/>
        <w:rPr>
          <w:rFonts w:ascii="Times New Roman" w:hAnsi="Times New Roman" w:cs="Times New Roman"/>
          <w:b/>
          <w:bCs/>
          <w:sz w:val="48"/>
          <w:szCs w:val="48"/>
        </w:rPr>
      </w:pPr>
      <w:r w:rsidRPr="00DE13D3">
        <w:rPr>
          <w:rFonts w:ascii="Times New Roman" w:hAnsi="Times New Roman" w:cs="Times New Roman"/>
          <w:b/>
          <w:bCs/>
          <w:sz w:val="48"/>
          <w:szCs w:val="48"/>
          <w:u w:val="single"/>
        </w:rPr>
        <w:t xml:space="preserve">Competència </w:t>
      </w:r>
      <w:r w:rsidR="00EB5FEE" w:rsidRPr="00DE13D3">
        <w:rPr>
          <w:rFonts w:ascii="Times New Roman" w:hAnsi="Times New Roman" w:cs="Times New Roman"/>
          <w:b/>
          <w:bCs/>
          <w:sz w:val="48"/>
          <w:szCs w:val="48"/>
          <w:u w:val="single"/>
        </w:rPr>
        <w:t>5</w:t>
      </w:r>
    </w:p>
    <w:p w14:paraId="3CD5611C" w14:textId="06740576" w:rsidR="000F00D6" w:rsidRDefault="000F00D6" w:rsidP="003D0391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02195DB8" w14:textId="5D846497" w:rsidR="003D0391" w:rsidRPr="000F00D6" w:rsidRDefault="006460DB" w:rsidP="003D0391">
      <w:pPr>
        <w:jc w:val="both"/>
        <w:rPr>
          <w:sz w:val="34"/>
          <w:szCs w:val="34"/>
        </w:rPr>
      </w:pPr>
      <w:r w:rsidRPr="000F00D6">
        <w:rPr>
          <w:rFonts w:ascii="Times New Roman" w:hAnsi="Times New Roman" w:cs="Times New Roman"/>
          <w:b/>
          <w:bCs/>
          <w:sz w:val="34"/>
          <w:szCs w:val="34"/>
        </w:rPr>
        <w:t>Avaluar de manera global, sistèmica i transdisciplinària problemes ètics i polítics fonamentals i d’actualitat analitzant-los filosòficament per poder tractar-los de manera creativa i prendre una posició.</w:t>
      </w:r>
    </w:p>
    <w:p w14:paraId="3A8671ED" w14:textId="69C00419" w:rsidR="006460DB" w:rsidRPr="009F650F" w:rsidRDefault="006460DB" w:rsidP="003D0391">
      <w:pPr>
        <w:jc w:val="both"/>
        <w:rPr>
          <w:rFonts w:cstheme="minorHAnsi"/>
          <w:b/>
          <w:bCs/>
          <w:sz w:val="36"/>
          <w:szCs w:val="36"/>
        </w:rPr>
      </w:pPr>
    </w:p>
    <w:p w14:paraId="2CEA0A45" w14:textId="5EE737E4" w:rsidR="006460DB" w:rsidRPr="00FD7F35" w:rsidRDefault="003D0391" w:rsidP="003D0391">
      <w:pPr>
        <w:jc w:val="both"/>
        <w:rPr>
          <w:rFonts w:cstheme="minorHAnsi"/>
          <w:b/>
          <w:bCs/>
          <w:sz w:val="34"/>
          <w:szCs w:val="34"/>
        </w:rPr>
      </w:pPr>
      <w:r w:rsidRPr="00FD7F35">
        <w:rPr>
          <w:rFonts w:cstheme="minorHAnsi"/>
          <w:b/>
          <w:bCs/>
          <w:sz w:val="34"/>
          <w:szCs w:val="34"/>
        </w:rPr>
        <w:t xml:space="preserve">Criteris d’avaluació </w:t>
      </w:r>
    </w:p>
    <w:p w14:paraId="783D8BA8" w14:textId="09EECD0C" w:rsidR="006460DB" w:rsidRDefault="006460DB">
      <w:pPr>
        <w:jc w:val="both"/>
        <w:rPr>
          <w:rFonts w:cstheme="minorHAnsi"/>
          <w:b/>
          <w:bCs/>
          <w:sz w:val="36"/>
          <w:szCs w:val="36"/>
        </w:rPr>
      </w:pPr>
      <w:r w:rsidRPr="00247D6E">
        <w:rPr>
          <w:rFonts w:cstheme="minorHAnsi"/>
          <w:b/>
          <w:bCs/>
          <w:sz w:val="32"/>
          <w:szCs w:val="32"/>
        </w:rPr>
        <w:t xml:space="preserve">5.1 </w:t>
      </w:r>
      <w:r w:rsidRPr="00247D6E">
        <w:rPr>
          <w:rFonts w:cstheme="minorHAnsi"/>
          <w:sz w:val="32"/>
          <w:szCs w:val="32"/>
        </w:rPr>
        <w:t>Desenvolupar una concepció complexa i no dogmàtica dels problemes i de les qüestions fonamentals i d’actualitat mitjançant l’anàlisi filosòfica d’aquests.</w:t>
      </w:r>
      <w:r w:rsidRPr="00247D6E">
        <w:rPr>
          <w:rFonts w:cstheme="minorHAnsi"/>
          <w:b/>
          <w:bCs/>
          <w:sz w:val="32"/>
          <w:szCs w:val="32"/>
        </w:rPr>
        <w:t xml:space="preserve"> </w:t>
      </w:r>
    </w:p>
    <w:p w14:paraId="3818026F" w14:textId="7760E3C0" w:rsidR="000B3D10" w:rsidRDefault="000B3D10">
      <w:pPr>
        <w:jc w:val="both"/>
        <w:rPr>
          <w:rFonts w:cstheme="minorHAnsi"/>
          <w:b/>
          <w:bCs/>
          <w:sz w:val="36"/>
          <w:szCs w:val="36"/>
        </w:rPr>
      </w:pPr>
    </w:p>
    <w:p w14:paraId="264A506F" w14:textId="0ACA9339" w:rsidR="00AC5EC9" w:rsidRDefault="006460DB">
      <w:pPr>
        <w:jc w:val="both"/>
        <w:rPr>
          <w:rFonts w:cstheme="minorHAnsi"/>
          <w:sz w:val="36"/>
          <w:szCs w:val="36"/>
        </w:rPr>
      </w:pPr>
      <w:r w:rsidRPr="00247D6E">
        <w:rPr>
          <w:rFonts w:cstheme="minorHAnsi"/>
          <w:b/>
          <w:bCs/>
          <w:sz w:val="32"/>
          <w:szCs w:val="32"/>
        </w:rPr>
        <w:t xml:space="preserve">5.2 </w:t>
      </w:r>
      <w:r w:rsidRPr="00247D6E">
        <w:rPr>
          <w:rFonts w:cstheme="minorHAnsi"/>
          <w:sz w:val="32"/>
          <w:szCs w:val="32"/>
        </w:rPr>
        <w:t>Desenvolupar una posició pròpia amb relació a problemes fonamentals i qüestions d’actualitat mitjançant l’argumentació i el diàleg filosòfics.</w:t>
      </w:r>
    </w:p>
    <w:p w14:paraId="1C95DC13" w14:textId="284E506A" w:rsidR="00EB5FEE" w:rsidRDefault="00EB5FEE">
      <w:pPr>
        <w:jc w:val="both"/>
        <w:rPr>
          <w:rFonts w:cstheme="minorHAnsi"/>
          <w:sz w:val="36"/>
          <w:szCs w:val="36"/>
        </w:rPr>
      </w:pPr>
    </w:p>
    <w:p w14:paraId="77D2B094" w14:textId="1845E292" w:rsidR="00EB5FEE" w:rsidRDefault="00EB5FEE">
      <w:pPr>
        <w:jc w:val="both"/>
        <w:rPr>
          <w:rFonts w:cstheme="minorHAnsi"/>
          <w:sz w:val="36"/>
          <w:szCs w:val="36"/>
        </w:rPr>
      </w:pPr>
    </w:p>
    <w:p w14:paraId="23AB0659" w14:textId="333AEEC0" w:rsidR="00247D6E" w:rsidRDefault="006213BB" w:rsidP="00EB5FEE">
      <w:pPr>
        <w:jc w:val="both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2E258534" wp14:editId="6F869F25">
            <wp:simplePos x="0" y="0"/>
            <wp:positionH relativeFrom="column">
              <wp:posOffset>3101658</wp:posOffset>
            </wp:positionH>
            <wp:positionV relativeFrom="paragraph">
              <wp:posOffset>377825</wp:posOffset>
            </wp:positionV>
            <wp:extent cx="2165350" cy="648970"/>
            <wp:effectExtent l="0" t="0" r="6350" b="0"/>
            <wp:wrapThrough wrapText="bothSides">
              <wp:wrapPolygon edited="0">
                <wp:start x="0" y="0"/>
                <wp:lineTo x="0" y="20924"/>
                <wp:lineTo x="21473" y="20924"/>
                <wp:lineTo x="21473" y="0"/>
                <wp:lineTo x="0" y="0"/>
              </wp:wrapPolygon>
            </wp:wrapThrough>
            <wp:docPr id="14" name="Imagen 1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Logotipo&#10;&#10;Descripción generada automáticament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64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5FEE">
        <w:rPr>
          <w:rFonts w:ascii="Times New Roman" w:hAnsi="Times New Roman" w:cs="Times New Roman"/>
          <w:b/>
          <w:bCs/>
          <w:sz w:val="48"/>
          <w:szCs w:val="48"/>
        </w:rPr>
        <w:t xml:space="preserve"> </w:t>
      </w:r>
      <w:r w:rsidR="000B3D10">
        <w:rPr>
          <w:rFonts w:ascii="Times New Roman" w:hAnsi="Times New Roman" w:cs="Times New Roman"/>
          <w:b/>
          <w:bCs/>
          <w:sz w:val="48"/>
          <w:szCs w:val="48"/>
        </w:rPr>
        <w:t xml:space="preserve">     </w:t>
      </w:r>
      <w:r w:rsidR="00EB5FEE">
        <w:rPr>
          <w:rFonts w:ascii="Times New Roman" w:hAnsi="Times New Roman" w:cs="Times New Roman"/>
          <w:b/>
          <w:bCs/>
          <w:sz w:val="48"/>
          <w:szCs w:val="48"/>
        </w:rPr>
        <w:t xml:space="preserve">  </w:t>
      </w:r>
    </w:p>
    <w:p w14:paraId="154A99B0" w14:textId="3ECF569F" w:rsidR="00EB5FEE" w:rsidRPr="009D7C6C" w:rsidRDefault="009D7C6C" w:rsidP="009D7C6C">
      <w:pPr>
        <w:jc w:val="both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9D7C6C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457200" distR="114300" simplePos="0" relativeHeight="251673600" behindDoc="0" locked="0" layoutInCell="0" allowOverlap="1" wp14:anchorId="7BB3D48C" wp14:editId="347BD96B">
                <wp:simplePos x="0" y="0"/>
                <wp:positionH relativeFrom="page">
                  <wp:align>right</wp:align>
                </wp:positionH>
                <wp:positionV relativeFrom="margin">
                  <wp:posOffset>-462915</wp:posOffset>
                </wp:positionV>
                <wp:extent cx="4417060" cy="7795895"/>
                <wp:effectExtent l="0" t="0" r="2540" b="0"/>
                <wp:wrapSquare wrapText="bothSides"/>
                <wp:docPr id="11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17060" cy="779589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  <a:alpha val="34902"/>
                          </a:schemeClr>
                        </a:solidFill>
                      </wps:spPr>
                      <wps:txbx>
                        <w:txbxContent>
                          <w:p w14:paraId="27359D4A" w14:textId="77777777" w:rsidR="0073274F" w:rsidRDefault="0073274F" w:rsidP="0073274F">
                            <w:pPr>
                              <w:spacing w:before="480" w:after="240"/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</w:rPr>
                              <w:t>COMENTARI</w:t>
                            </w:r>
                          </w:p>
                          <w:p w14:paraId="5C5945A7" w14:textId="5BF61EF1" w:rsidR="00A97F5B" w:rsidRPr="00ED1D2F" w:rsidRDefault="009119CE" w:rsidP="00886CE3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ED1D2F">
                              <w:rPr>
                                <w:sz w:val="24"/>
                                <w:szCs w:val="24"/>
                              </w:rPr>
                              <w:t xml:space="preserve">Aquesta competència pretén que l’alumnat comprengui la importància dels processos i de les manifestacions estètiques en les societats i en els individus i com han evolucionat al llarg </w:t>
                            </w:r>
                            <w:r w:rsidR="00A97F5B" w:rsidRPr="00ED1D2F">
                              <w:rPr>
                                <w:sz w:val="24"/>
                                <w:szCs w:val="24"/>
                              </w:rPr>
                              <w:t xml:space="preserve">de la història intrínsecament relacionats amb l’ordre polític, moral, econòmic, etc., mitjançant les principals idees filosòfiques d’art i creació. També és una oportunitat per explorar diferents llenguatges artístics i emprar altres formes de comunicació i expressió, amb creativitat i imaginació. </w:t>
                            </w:r>
                          </w:p>
                          <w:p w14:paraId="12ADAD82" w14:textId="19F60347" w:rsidR="00F15B8A" w:rsidRPr="00ED1D2F" w:rsidRDefault="00A97F5B" w:rsidP="00A97F5B">
                            <w:pPr>
                              <w:jc w:val="both"/>
                              <w:rPr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ED1D2F">
                              <w:rPr>
                                <w:sz w:val="24"/>
                                <w:szCs w:val="24"/>
                              </w:rPr>
                              <w:t xml:space="preserve">La competència en estètica es relaciona fonamentalment amb la </w:t>
                            </w:r>
                            <w:r w:rsidRPr="00ED1D2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competència clau en consciència i expressió culturals</w:t>
                            </w:r>
                            <w:r w:rsidRPr="00ED1D2F">
                              <w:rPr>
                                <w:sz w:val="24"/>
                                <w:szCs w:val="24"/>
                              </w:rPr>
                              <w:t xml:space="preserve">, i també amb la </w:t>
                            </w:r>
                            <w:r w:rsidRPr="00ED1D2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competència en comunicació lingüística</w:t>
                            </w:r>
                            <w:r w:rsidRPr="00ED1D2F">
                              <w:rPr>
                                <w:sz w:val="24"/>
                                <w:szCs w:val="24"/>
                              </w:rPr>
                              <w:t xml:space="preserve"> i amb la </w:t>
                            </w:r>
                            <w:r w:rsidRPr="00ED1D2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competència ciutadana</w:t>
                            </w:r>
                            <w:r w:rsidRPr="00ED1D2F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3D48C" id="_x0000_s1031" style="position:absolute;left:0;text-align:left;margin-left:296.6pt;margin-top:-36.45pt;width:347.8pt;height:613.85pt;z-index:251673600;visibility:visible;mso-wrap-style:square;mso-width-percent:0;mso-height-percent:0;mso-wrap-distance-left:36pt;mso-wrap-distance-top:0;mso-wrap-distance-right:9pt;mso-wrap-distance-bottom:0;mso-position-horizontal:right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" o:allowincell="f" fillcolor="#d5dce4 [671]" stroked="f">
                <v:fill opacity="22873f"/>
                <v:textbox inset="14.4pt,14.4pt,14.4pt,14.4pt">
                  <w:txbxContent>
                    <w:p w14:paraId="27359D4A" w14:textId="77777777" w:rsidR="0073274F" w:rsidRDefault="0073274F" w:rsidP="0073274F">
                      <w:pPr>
                        <w:spacing w:before="480" w:after="240"/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8"/>
                          <w:szCs w:val="28"/>
                        </w:rPr>
                        <w:t>COMENTARI</w:t>
                      </w:r>
                    </w:p>
                    <w:p w14:paraId="5C5945A7" w14:textId="5BF61EF1" w:rsidR="00A97F5B" w:rsidRPr="00ED1D2F" w:rsidRDefault="009119CE" w:rsidP="00886CE3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ED1D2F">
                        <w:rPr>
                          <w:sz w:val="24"/>
                          <w:szCs w:val="24"/>
                        </w:rPr>
                        <w:t xml:space="preserve">Aquesta competència pretén que l’alumnat comprengui la importància dels processos i de les manifestacions estètiques en les societats i en els individus i com han evolucionat al llarg </w:t>
                      </w:r>
                      <w:r w:rsidR="00A97F5B" w:rsidRPr="00ED1D2F">
                        <w:rPr>
                          <w:sz w:val="24"/>
                          <w:szCs w:val="24"/>
                        </w:rPr>
                        <w:t xml:space="preserve">de la història intrínsecament relacionats amb l’ordre polític, moral, econòmic, etc., mitjançant les principals idees filosòfiques d’art i creació. També és una oportunitat per explorar diferents llenguatges artístics i emprar altres formes de comunicació i expressió, amb creativitat i imaginació. </w:t>
                      </w:r>
                    </w:p>
                    <w:p w14:paraId="12ADAD82" w14:textId="19F60347" w:rsidR="00F15B8A" w:rsidRPr="00ED1D2F" w:rsidRDefault="00A97F5B" w:rsidP="00A97F5B">
                      <w:pPr>
                        <w:jc w:val="both"/>
                        <w:rPr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ED1D2F">
                        <w:rPr>
                          <w:sz w:val="24"/>
                          <w:szCs w:val="24"/>
                        </w:rPr>
                        <w:t xml:space="preserve">La competència en estètica es relaciona fonamentalment amb la </w:t>
                      </w:r>
                      <w:r w:rsidRPr="00ED1D2F">
                        <w:rPr>
                          <w:b/>
                          <w:bCs/>
                          <w:sz w:val="24"/>
                          <w:szCs w:val="24"/>
                        </w:rPr>
                        <w:t>competència clau en consciència i expressió culturals</w:t>
                      </w:r>
                      <w:r w:rsidRPr="00ED1D2F">
                        <w:rPr>
                          <w:sz w:val="24"/>
                          <w:szCs w:val="24"/>
                        </w:rPr>
                        <w:t xml:space="preserve">, i també amb la </w:t>
                      </w:r>
                      <w:r w:rsidRPr="00ED1D2F">
                        <w:rPr>
                          <w:b/>
                          <w:bCs/>
                          <w:sz w:val="24"/>
                          <w:szCs w:val="24"/>
                        </w:rPr>
                        <w:t>competència en comunicació lingüística</w:t>
                      </w:r>
                      <w:r w:rsidRPr="00ED1D2F">
                        <w:rPr>
                          <w:sz w:val="24"/>
                          <w:szCs w:val="24"/>
                        </w:rPr>
                        <w:t xml:space="preserve"> i amb la </w:t>
                      </w:r>
                      <w:r w:rsidRPr="00ED1D2F">
                        <w:rPr>
                          <w:b/>
                          <w:bCs/>
                          <w:sz w:val="24"/>
                          <w:szCs w:val="24"/>
                        </w:rPr>
                        <w:t>competència ciutadana</w:t>
                      </w:r>
                      <w:r w:rsidRPr="00ED1D2F">
                        <w:rPr>
                          <w:sz w:val="24"/>
                          <w:szCs w:val="24"/>
                        </w:rPr>
                        <w:t xml:space="preserve">. </w:t>
                      </w: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EB5FEE" w:rsidRPr="009D7C6C">
        <w:rPr>
          <w:rFonts w:ascii="Times New Roman" w:hAnsi="Times New Roman" w:cs="Times New Roman"/>
          <w:b/>
          <w:bCs/>
          <w:sz w:val="48"/>
          <w:szCs w:val="48"/>
          <w:u w:val="single"/>
        </w:rPr>
        <w:t>Competència 6</w:t>
      </w:r>
    </w:p>
    <w:p w14:paraId="3A73573B" w14:textId="77777777" w:rsidR="00896BF5" w:rsidRDefault="00896BF5" w:rsidP="00EB5FEE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35490BF5" w14:textId="76DDEA53" w:rsidR="00EB5FEE" w:rsidRPr="006213BB" w:rsidRDefault="001157A6" w:rsidP="00EB5FEE">
      <w:pPr>
        <w:jc w:val="both"/>
        <w:rPr>
          <w:rFonts w:cstheme="minorHAnsi"/>
          <w:b/>
          <w:bCs/>
          <w:sz w:val="34"/>
          <w:szCs w:val="34"/>
        </w:rPr>
      </w:pPr>
      <w:r w:rsidRPr="006213BB">
        <w:rPr>
          <w:rFonts w:ascii="Times New Roman" w:hAnsi="Times New Roman" w:cs="Times New Roman"/>
          <w:b/>
          <w:bCs/>
          <w:sz w:val="34"/>
          <w:szCs w:val="34"/>
        </w:rPr>
        <w:t>Desenvolupar la sensibilitat i la comprensió crítica de l’art i altres manifestacions amb valor estètic a partir de les principals idees filosòfiques sobre la bellesa i la creació artística per contribuir a l’educació estètica.</w:t>
      </w:r>
    </w:p>
    <w:p w14:paraId="3D345F2E" w14:textId="2167A4E5" w:rsidR="000B3D10" w:rsidRDefault="000B3D10" w:rsidP="00EB5FEE">
      <w:pPr>
        <w:jc w:val="both"/>
        <w:rPr>
          <w:rFonts w:cstheme="minorHAnsi"/>
          <w:b/>
          <w:bCs/>
          <w:sz w:val="36"/>
          <w:szCs w:val="36"/>
        </w:rPr>
      </w:pPr>
    </w:p>
    <w:p w14:paraId="2CCF3AB0" w14:textId="62FD0C7D" w:rsidR="005D60FF" w:rsidRDefault="005D60FF" w:rsidP="00EB5FEE">
      <w:pPr>
        <w:jc w:val="both"/>
        <w:rPr>
          <w:rFonts w:cstheme="minorHAnsi"/>
          <w:b/>
          <w:bCs/>
          <w:sz w:val="36"/>
          <w:szCs w:val="36"/>
        </w:rPr>
      </w:pPr>
    </w:p>
    <w:p w14:paraId="4E5C9370" w14:textId="6A9719BB" w:rsidR="00EB5FEE" w:rsidRPr="00ED6799" w:rsidRDefault="00EB5FEE" w:rsidP="00EB5FEE">
      <w:pPr>
        <w:jc w:val="both"/>
        <w:rPr>
          <w:rFonts w:cstheme="minorHAnsi"/>
          <w:b/>
          <w:bCs/>
          <w:sz w:val="34"/>
          <w:szCs w:val="34"/>
        </w:rPr>
      </w:pPr>
      <w:r w:rsidRPr="00ED6799">
        <w:rPr>
          <w:rFonts w:cstheme="minorHAnsi"/>
          <w:b/>
          <w:bCs/>
          <w:sz w:val="34"/>
          <w:szCs w:val="34"/>
        </w:rPr>
        <w:t xml:space="preserve">Criteris d’avaluació </w:t>
      </w:r>
    </w:p>
    <w:p w14:paraId="00243971" w14:textId="655F70B7" w:rsidR="000B3D10" w:rsidRPr="00ED6799" w:rsidRDefault="001157A6">
      <w:pPr>
        <w:jc w:val="both"/>
        <w:rPr>
          <w:rFonts w:cstheme="minorHAnsi"/>
          <w:sz w:val="32"/>
          <w:szCs w:val="32"/>
        </w:rPr>
      </w:pPr>
      <w:r w:rsidRPr="00ED6799">
        <w:rPr>
          <w:rFonts w:cstheme="minorHAnsi"/>
          <w:b/>
          <w:bCs/>
          <w:sz w:val="32"/>
          <w:szCs w:val="32"/>
        </w:rPr>
        <w:t xml:space="preserve">6.1 </w:t>
      </w:r>
      <w:r w:rsidRPr="00ED6799">
        <w:rPr>
          <w:rFonts w:cstheme="minorHAnsi"/>
          <w:sz w:val="32"/>
          <w:szCs w:val="32"/>
        </w:rPr>
        <w:t xml:space="preserve">Analitzar críticament obres d’art i altres manifestacions estètiques a partir de les principals idees filosòfiques sobre art i creació. </w:t>
      </w:r>
    </w:p>
    <w:p w14:paraId="7AE3543E" w14:textId="77777777" w:rsidR="00524E97" w:rsidRPr="00ED6799" w:rsidRDefault="00524E97">
      <w:pPr>
        <w:jc w:val="both"/>
        <w:rPr>
          <w:rFonts w:cstheme="minorHAnsi"/>
          <w:sz w:val="32"/>
          <w:szCs w:val="32"/>
        </w:rPr>
      </w:pPr>
    </w:p>
    <w:p w14:paraId="3F9FC103" w14:textId="1239B892" w:rsidR="00EB5FEE" w:rsidRPr="00ED6799" w:rsidRDefault="001157A6">
      <w:pPr>
        <w:jc w:val="both"/>
        <w:rPr>
          <w:rFonts w:cstheme="minorHAnsi"/>
          <w:sz w:val="32"/>
          <w:szCs w:val="32"/>
        </w:rPr>
      </w:pPr>
      <w:r w:rsidRPr="00ED6799">
        <w:rPr>
          <w:rFonts w:cstheme="minorHAnsi"/>
          <w:b/>
          <w:bCs/>
          <w:sz w:val="32"/>
          <w:szCs w:val="32"/>
        </w:rPr>
        <w:t xml:space="preserve">6.2 </w:t>
      </w:r>
      <w:r w:rsidRPr="00ED6799">
        <w:rPr>
          <w:rFonts w:cstheme="minorHAnsi"/>
          <w:sz w:val="32"/>
          <w:szCs w:val="32"/>
        </w:rPr>
        <w:t>Construir judicis propis sobre diferents expressions artístiques, tot aplicant conceptes filosòfics.</w:t>
      </w:r>
    </w:p>
    <w:p w14:paraId="4F9FE844" w14:textId="77777777" w:rsidR="0026234C" w:rsidRPr="00ED6799" w:rsidRDefault="0026234C">
      <w:pPr>
        <w:jc w:val="both"/>
        <w:rPr>
          <w:rFonts w:cstheme="minorHAnsi"/>
          <w:sz w:val="32"/>
          <w:szCs w:val="32"/>
        </w:rPr>
      </w:pPr>
    </w:p>
    <w:p w14:paraId="07C33C54" w14:textId="77777777" w:rsidR="0026234C" w:rsidRDefault="0026234C">
      <w:pPr>
        <w:jc w:val="both"/>
        <w:rPr>
          <w:rFonts w:cstheme="minorHAnsi"/>
          <w:sz w:val="36"/>
          <w:szCs w:val="36"/>
        </w:rPr>
      </w:pPr>
    </w:p>
    <w:sectPr w:rsidR="0026234C" w:rsidSect="00E70E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E72"/>
    <w:rsid w:val="000764DA"/>
    <w:rsid w:val="00096771"/>
    <w:rsid w:val="000B3D10"/>
    <w:rsid w:val="000F00D6"/>
    <w:rsid w:val="001157A6"/>
    <w:rsid w:val="00115C93"/>
    <w:rsid w:val="00147788"/>
    <w:rsid w:val="00157DF2"/>
    <w:rsid w:val="00167F8C"/>
    <w:rsid w:val="001B2C29"/>
    <w:rsid w:val="0020010D"/>
    <w:rsid w:val="002313C3"/>
    <w:rsid w:val="002332E6"/>
    <w:rsid w:val="00241088"/>
    <w:rsid w:val="00247AEF"/>
    <w:rsid w:val="00247B32"/>
    <w:rsid w:val="00247D6E"/>
    <w:rsid w:val="0026234C"/>
    <w:rsid w:val="002C59AA"/>
    <w:rsid w:val="002D0B74"/>
    <w:rsid w:val="002D436B"/>
    <w:rsid w:val="003472D4"/>
    <w:rsid w:val="00351A3D"/>
    <w:rsid w:val="00360383"/>
    <w:rsid w:val="003B362C"/>
    <w:rsid w:val="003D0391"/>
    <w:rsid w:val="00400D55"/>
    <w:rsid w:val="00462F1E"/>
    <w:rsid w:val="004F1E43"/>
    <w:rsid w:val="004F6A8B"/>
    <w:rsid w:val="005164A6"/>
    <w:rsid w:val="00524E97"/>
    <w:rsid w:val="0052623F"/>
    <w:rsid w:val="00544116"/>
    <w:rsid w:val="005665B6"/>
    <w:rsid w:val="00590CB7"/>
    <w:rsid w:val="0059696A"/>
    <w:rsid w:val="0059771D"/>
    <w:rsid w:val="005A15C6"/>
    <w:rsid w:val="005D60FF"/>
    <w:rsid w:val="005F6089"/>
    <w:rsid w:val="006213BB"/>
    <w:rsid w:val="006340FA"/>
    <w:rsid w:val="006460DB"/>
    <w:rsid w:val="00670F9C"/>
    <w:rsid w:val="006A49E5"/>
    <w:rsid w:val="006D32C7"/>
    <w:rsid w:val="00707629"/>
    <w:rsid w:val="0073190C"/>
    <w:rsid w:val="0073274F"/>
    <w:rsid w:val="00740DCE"/>
    <w:rsid w:val="00744A37"/>
    <w:rsid w:val="007731E4"/>
    <w:rsid w:val="00775318"/>
    <w:rsid w:val="00793AE6"/>
    <w:rsid w:val="007C4146"/>
    <w:rsid w:val="007D2C94"/>
    <w:rsid w:val="007F4C1D"/>
    <w:rsid w:val="00811651"/>
    <w:rsid w:val="00825B01"/>
    <w:rsid w:val="00886CE3"/>
    <w:rsid w:val="00896108"/>
    <w:rsid w:val="00896BF5"/>
    <w:rsid w:val="008B5CC1"/>
    <w:rsid w:val="009060B1"/>
    <w:rsid w:val="009119CE"/>
    <w:rsid w:val="009A4CC0"/>
    <w:rsid w:val="009B469F"/>
    <w:rsid w:val="009C4F4B"/>
    <w:rsid w:val="009D7C6C"/>
    <w:rsid w:val="009F650F"/>
    <w:rsid w:val="00A03A3C"/>
    <w:rsid w:val="00A21C2E"/>
    <w:rsid w:val="00A61AC2"/>
    <w:rsid w:val="00A97F5B"/>
    <w:rsid w:val="00AC5EC9"/>
    <w:rsid w:val="00AE62C2"/>
    <w:rsid w:val="00AF3BF5"/>
    <w:rsid w:val="00B63FC4"/>
    <w:rsid w:val="00B91FF2"/>
    <w:rsid w:val="00BB37EA"/>
    <w:rsid w:val="00C043A6"/>
    <w:rsid w:val="00C14B9D"/>
    <w:rsid w:val="00C354AD"/>
    <w:rsid w:val="00C36917"/>
    <w:rsid w:val="00C520EA"/>
    <w:rsid w:val="00C63356"/>
    <w:rsid w:val="00C740DA"/>
    <w:rsid w:val="00CC10D9"/>
    <w:rsid w:val="00CC4CCF"/>
    <w:rsid w:val="00CF449F"/>
    <w:rsid w:val="00D02A2F"/>
    <w:rsid w:val="00D643B3"/>
    <w:rsid w:val="00D87481"/>
    <w:rsid w:val="00DC5A12"/>
    <w:rsid w:val="00DC5C80"/>
    <w:rsid w:val="00DE13D3"/>
    <w:rsid w:val="00E24F6C"/>
    <w:rsid w:val="00E3234C"/>
    <w:rsid w:val="00E466E0"/>
    <w:rsid w:val="00E70E72"/>
    <w:rsid w:val="00E775E9"/>
    <w:rsid w:val="00EB5FEE"/>
    <w:rsid w:val="00ED1D2F"/>
    <w:rsid w:val="00ED5B7C"/>
    <w:rsid w:val="00ED6799"/>
    <w:rsid w:val="00F12220"/>
    <w:rsid w:val="00F157BC"/>
    <w:rsid w:val="00F15B8A"/>
    <w:rsid w:val="00F471BE"/>
    <w:rsid w:val="00F56792"/>
    <w:rsid w:val="00F61104"/>
    <w:rsid w:val="00FD723B"/>
    <w:rsid w:val="00FD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2ACE9"/>
  <w15:chartTrackingRefBased/>
  <w15:docId w15:val="{6ED779E0-4783-4008-AD2F-D2AF863DC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marcadordeposicin">
    <w:name w:val="Texto de marcador de posición"/>
    <w:basedOn w:val="Fuentedeprrafopredeter"/>
    <w:uiPriority w:val="99"/>
    <w:semiHidden/>
    <w:rsid w:val="00ED5B7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F4470-C88B-440F-A4A9-3A49E7888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Fuste Sune</dc:creator>
  <cp:keywords/>
  <dc:description/>
  <cp:lastModifiedBy>Roger Fuste Sune</cp:lastModifiedBy>
  <cp:revision>23</cp:revision>
  <cp:lastPrinted>2023-03-27T09:49:00Z</cp:lastPrinted>
  <dcterms:created xsi:type="dcterms:W3CDTF">2023-03-27T08:16:00Z</dcterms:created>
  <dcterms:modified xsi:type="dcterms:W3CDTF">2023-03-27T09:50:00Z</dcterms:modified>
</cp:coreProperties>
</file>