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0C497" w14:textId="6395767E" w:rsidR="00DE67AF" w:rsidRPr="00DF268B" w:rsidRDefault="00D80F44" w:rsidP="00DE67AF">
      <w:pPr>
        <w:pBdr>
          <w:top w:val="single" w:sz="8" w:space="1" w:color="auto" w:shadow="1"/>
          <w:left w:val="single" w:sz="8" w:space="4" w:color="auto" w:shadow="1"/>
          <w:bottom w:val="single" w:sz="8" w:space="1" w:color="auto" w:shadow="1"/>
          <w:right w:val="single" w:sz="8" w:space="4" w:color="auto" w:shadow="1"/>
        </w:pBdr>
        <w:spacing w:after="0" w:line="240" w:lineRule="auto"/>
        <w:jc w:val="both"/>
        <w:rPr>
          <w:rFonts w:ascii="Times New Roman" w:hAnsi="Times New Roman" w:cs="Times New Roman"/>
          <w:b/>
          <w:bCs/>
          <w:sz w:val="28"/>
          <w:szCs w:val="28"/>
          <w:lang w:val="es-ES"/>
        </w:rPr>
      </w:pPr>
      <w:r>
        <w:rPr>
          <w:rFonts w:ascii="Times New Roman" w:hAnsi="Times New Roman" w:cs="Times New Roman"/>
          <w:lang w:val="es-ES"/>
        </w:rPr>
        <w:t xml:space="preserve">                                   </w:t>
      </w:r>
      <w:r w:rsidR="00DD0B8B" w:rsidRPr="00DF268B">
        <w:rPr>
          <w:rFonts w:ascii="Times New Roman" w:hAnsi="Times New Roman" w:cs="Times New Roman"/>
          <w:lang w:val="es-ES"/>
        </w:rPr>
        <w:t>Personatge</w:t>
      </w:r>
      <w:r w:rsidR="00DD0B8B">
        <w:rPr>
          <w:rFonts w:ascii="Times New Roman" w:hAnsi="Times New Roman" w:cs="Times New Roman"/>
          <w:b/>
          <w:bCs/>
          <w:lang w:val="es-ES"/>
        </w:rPr>
        <w:t xml:space="preserve">: </w:t>
      </w:r>
      <w:r w:rsidR="0005059D" w:rsidRPr="00DF268B">
        <w:rPr>
          <w:rFonts w:ascii="Times New Roman" w:hAnsi="Times New Roman" w:cs="Times New Roman"/>
          <w:b/>
          <w:bCs/>
          <w:sz w:val="28"/>
          <w:szCs w:val="28"/>
          <w:lang w:val="es-ES"/>
        </w:rPr>
        <w:t>ADIMANT</w:t>
      </w:r>
    </w:p>
    <w:p w14:paraId="02723D28" w14:textId="17FFD9FB" w:rsidR="005164A6" w:rsidRPr="00DF268B" w:rsidRDefault="0005059D" w:rsidP="00DE67AF">
      <w:pPr>
        <w:pBdr>
          <w:top w:val="single" w:sz="8" w:space="1" w:color="auto" w:shadow="1"/>
          <w:left w:val="single" w:sz="8" w:space="4" w:color="auto" w:shadow="1"/>
          <w:bottom w:val="single" w:sz="8" w:space="1" w:color="auto" w:shadow="1"/>
          <w:right w:val="single" w:sz="8" w:space="4" w:color="auto" w:shadow="1"/>
        </w:pBdr>
        <w:spacing w:after="0" w:line="240" w:lineRule="auto"/>
        <w:jc w:val="both"/>
        <w:rPr>
          <w:rFonts w:ascii="Times New Roman" w:hAnsi="Times New Roman" w:cs="Times New Roman"/>
          <w:lang w:val="es-ES"/>
        </w:rPr>
      </w:pPr>
      <w:r w:rsidRPr="00DF268B">
        <w:rPr>
          <w:rFonts w:ascii="Times New Roman" w:hAnsi="Times New Roman" w:cs="Times New Roman"/>
          <w:lang w:val="es-ES"/>
        </w:rPr>
        <w:t xml:space="preserve"> </w:t>
      </w:r>
      <w:r w:rsidR="00D80F44">
        <w:rPr>
          <w:rFonts w:ascii="Times New Roman" w:hAnsi="Times New Roman" w:cs="Times New Roman"/>
          <w:lang w:val="es-ES"/>
        </w:rPr>
        <w:t xml:space="preserve">                             </w:t>
      </w:r>
      <w:r w:rsidR="009D2675" w:rsidRPr="00DF268B">
        <w:rPr>
          <w:rFonts w:ascii="Times New Roman" w:hAnsi="Times New Roman" w:cs="Times New Roman"/>
          <w:lang w:val="es-ES"/>
        </w:rPr>
        <w:t>(</w:t>
      </w:r>
      <w:r w:rsidR="00DE67AF" w:rsidRPr="00DF268B">
        <w:rPr>
          <w:rFonts w:ascii="Times New Roman" w:hAnsi="Times New Roman" w:cs="Times New Roman"/>
          <w:lang w:val="es-ES"/>
        </w:rPr>
        <w:t xml:space="preserve">La República, llibre II, </w:t>
      </w:r>
      <w:r w:rsidR="009D2675" w:rsidRPr="00DF268B">
        <w:rPr>
          <w:rFonts w:ascii="Times New Roman" w:hAnsi="Times New Roman" w:cs="Times New Roman"/>
          <w:lang w:val="es-ES"/>
        </w:rPr>
        <w:t>362d-367e)</w:t>
      </w:r>
    </w:p>
    <w:p w14:paraId="56107B0D" w14:textId="59D4E275" w:rsidR="0005059D" w:rsidRPr="008A6DC3" w:rsidRDefault="0005059D" w:rsidP="00A43BB7">
      <w:pPr>
        <w:jc w:val="both"/>
        <w:rPr>
          <w:rFonts w:ascii="Times New Roman" w:hAnsi="Times New Roman" w:cs="Times New Roman"/>
          <w:lang w:val="es-ES"/>
        </w:rPr>
      </w:pPr>
      <w:r w:rsidRPr="008A6DC3">
        <w:rPr>
          <w:rFonts w:ascii="Times New Roman" w:hAnsi="Times New Roman" w:cs="Times New Roman"/>
          <w:lang w:val="es-ES"/>
        </w:rPr>
        <w:t>Es necesario que examinemos igualmente la tesis (...) de los que alaban la justicia y censuran la injusticia, para que quede sentado con más claridad lo que me parece que quiere hacer ver Glaucón</w:t>
      </w:r>
      <w:r w:rsidRPr="008A6DC3">
        <w:rPr>
          <w:rStyle w:val="Refdenotaalpie"/>
          <w:rFonts w:ascii="Times New Roman" w:hAnsi="Times New Roman" w:cs="Times New Roman"/>
          <w:lang w:val="es-ES"/>
        </w:rPr>
        <w:footnoteReference w:id="1"/>
      </w:r>
      <w:r w:rsidRPr="008A6DC3">
        <w:rPr>
          <w:rFonts w:ascii="Times New Roman" w:hAnsi="Times New Roman" w:cs="Times New Roman"/>
          <w:lang w:val="es-ES"/>
        </w:rPr>
        <w:t xml:space="preserve">. Dicen, según tengo entendido, y recomiendan los padres a los hijos y todos los tutores a sus pupilos, que es menester ser justo, pero no alaban la justicia en sí misma, sino la consideración moral que de ella resulta; de manera que quien parezca ser justo podrá obtener, valiéndose de esta reputación, cargos públicos, matrimonios y todos cuantos bienes acaba de enumerar Glaucón que sólo por su buena reputación consigue el justo. Pero estas gentes van todavía más lejos, y les hablan de los inagotables favores que los dioses derraman a manos llenas sobre los justos. </w:t>
      </w:r>
      <w:r w:rsidR="00DE67AF">
        <w:rPr>
          <w:rFonts w:ascii="Times New Roman" w:hAnsi="Times New Roman" w:cs="Times New Roman"/>
          <w:lang w:val="es-ES"/>
        </w:rPr>
        <w:t xml:space="preserve"> </w:t>
      </w:r>
      <w:r w:rsidRPr="008A6DC3">
        <w:rPr>
          <w:rFonts w:ascii="Times New Roman" w:hAnsi="Times New Roman" w:cs="Times New Roman"/>
          <w:lang w:val="es-ES"/>
        </w:rPr>
        <w:t>(...)</w:t>
      </w:r>
    </w:p>
    <w:p w14:paraId="6AA362FC" w14:textId="327CA13C" w:rsidR="00213025" w:rsidRPr="008A6DC3" w:rsidRDefault="0005059D" w:rsidP="00A43BB7">
      <w:pPr>
        <w:jc w:val="both"/>
        <w:rPr>
          <w:rFonts w:ascii="Times New Roman" w:hAnsi="Times New Roman" w:cs="Times New Roman"/>
          <w:lang w:val="es-ES"/>
        </w:rPr>
      </w:pPr>
      <w:r w:rsidRPr="008A6DC3">
        <w:rPr>
          <w:rFonts w:ascii="Times New Roman" w:hAnsi="Times New Roman" w:cs="Times New Roman"/>
          <w:lang w:val="es-ES"/>
        </w:rPr>
        <w:t xml:space="preserve">Repara además, Sócrates, en otra cosa que dicen todos, poetas y hombres vulgares, referente a la justicia e injusticia. El mundo entero repite a coro que la templanza y justicia son buenas, es cierto, pero difíciles de practicar y penosas, y en cambio la licencia </w:t>
      </w:r>
      <w:r w:rsidR="00301A4D" w:rsidRPr="008A6DC3">
        <w:rPr>
          <w:rFonts w:ascii="Times New Roman" w:hAnsi="Times New Roman" w:cs="Times New Roman"/>
          <w:lang w:val="es-ES"/>
        </w:rPr>
        <w:t>e</w:t>
      </w:r>
      <w:r w:rsidRPr="008A6DC3">
        <w:rPr>
          <w:rFonts w:ascii="Times New Roman" w:hAnsi="Times New Roman" w:cs="Times New Roman"/>
          <w:lang w:val="es-ES"/>
        </w:rPr>
        <w:t xml:space="preserve"> injusticia son agradables, es fácil conseguirlas y, si son tenidas por vergonzosas, es únicamente porque así lo imponen la opinión general y las convenciones.</w:t>
      </w:r>
      <w:r w:rsidR="009B76B8" w:rsidRPr="008A6DC3">
        <w:rPr>
          <w:rFonts w:ascii="Times New Roman" w:hAnsi="Times New Roman" w:cs="Times New Roman"/>
          <w:lang w:val="es-ES"/>
        </w:rPr>
        <w:t xml:space="preserve"> Dicen también que generalmente resulta más ventajoso lo injusto que lo justo, y están siempre dispuestos a considerar feliz y honrar sin escrúpulos, en público como en privado, al malo que es rico o goza de cualquier otro género de poder y, al contrario, a despreciar y mirar por encima del hombro a quienes sean débiles en cualquier aspecto o pobres, aun reconociendo que éstos son mejores que los otros.</w:t>
      </w:r>
      <w:r w:rsidR="00B11C4F" w:rsidRPr="008A6DC3">
        <w:rPr>
          <w:rFonts w:ascii="Times New Roman" w:hAnsi="Times New Roman" w:cs="Times New Roman"/>
          <w:lang w:val="es-ES"/>
        </w:rPr>
        <w:t xml:space="preserve"> </w:t>
      </w:r>
      <w:r w:rsidR="00213025" w:rsidRPr="008A6DC3">
        <w:rPr>
          <w:rFonts w:ascii="Times New Roman" w:hAnsi="Times New Roman" w:cs="Times New Roman"/>
          <w:lang w:val="es-ES"/>
        </w:rPr>
        <w:t>(...)</w:t>
      </w:r>
    </w:p>
    <w:p w14:paraId="389A0612" w14:textId="036EDB25" w:rsidR="00213025" w:rsidRPr="008A6DC3" w:rsidRDefault="00213025" w:rsidP="00A43BB7">
      <w:pPr>
        <w:jc w:val="both"/>
        <w:rPr>
          <w:rFonts w:ascii="Times New Roman" w:hAnsi="Times New Roman" w:cs="Times New Roman"/>
          <w:lang w:val="es-ES"/>
        </w:rPr>
      </w:pPr>
      <w:r w:rsidRPr="008A6DC3">
        <w:rPr>
          <w:rFonts w:ascii="Times New Roman" w:hAnsi="Times New Roman" w:cs="Times New Roman"/>
          <w:lang w:val="es-ES"/>
        </w:rPr>
        <w:t xml:space="preserve">Tantas y tales son, amigo Sócrates -siguió -, las cosas que se oyen contar con respecto a la virtud y el vicio y la estimación que conceden dioses y hombres a una y otro. Pues bien, ¿qué efecto hemos de pensar que producirán estas palabras en las almas de aquellos jóvenes que las escuchen y que, bien dotados naturalmente, sean capaces de libar, por así decirlo, en una y otra conversación y extraer de todas ellas conclusiones acerca de la clase de persona que hay que ser y el </w:t>
      </w:r>
      <w:r w:rsidR="00A43BB7" w:rsidRPr="008A6DC3">
        <w:rPr>
          <w:rFonts w:ascii="Times New Roman" w:hAnsi="Times New Roman" w:cs="Times New Roman"/>
          <w:lang w:val="es-ES"/>
        </w:rPr>
        <w:t>género</w:t>
      </w:r>
      <w:r w:rsidR="005D5DC2" w:rsidRPr="008A6DC3">
        <w:rPr>
          <w:rFonts w:ascii="Times New Roman" w:hAnsi="Times New Roman" w:cs="Times New Roman"/>
          <w:lang w:val="es-ES"/>
        </w:rPr>
        <w:t xml:space="preserve"> de vida que </w:t>
      </w:r>
      <w:r w:rsidR="00B37735" w:rsidRPr="008A6DC3">
        <w:rPr>
          <w:rFonts w:ascii="Times New Roman" w:hAnsi="Times New Roman" w:cs="Times New Roman"/>
          <w:lang w:val="es-ES"/>
        </w:rPr>
        <w:t xml:space="preserve">debe </w:t>
      </w:r>
      <w:r w:rsidR="005D5DC2" w:rsidRPr="008A6DC3">
        <w:rPr>
          <w:rFonts w:ascii="Times New Roman" w:hAnsi="Times New Roman" w:cs="Times New Roman"/>
          <w:lang w:val="es-ES"/>
        </w:rPr>
        <w:t xml:space="preserve">abrazar </w:t>
      </w:r>
      <w:r w:rsidR="00B37735" w:rsidRPr="008A6DC3">
        <w:rPr>
          <w:rFonts w:ascii="Times New Roman" w:hAnsi="Times New Roman" w:cs="Times New Roman"/>
          <w:lang w:val="es-ES"/>
        </w:rPr>
        <w:t xml:space="preserve">para ser </w:t>
      </w:r>
      <w:r w:rsidR="007418D3">
        <w:rPr>
          <w:rFonts w:ascii="Times New Roman" w:hAnsi="Times New Roman" w:cs="Times New Roman"/>
          <w:lang w:val="es-ES"/>
        </w:rPr>
        <w:t>feliz</w:t>
      </w:r>
      <w:r w:rsidR="00B37735" w:rsidRPr="008A6DC3">
        <w:rPr>
          <w:rFonts w:ascii="Times New Roman" w:hAnsi="Times New Roman" w:cs="Times New Roman"/>
          <w:lang w:val="es-ES"/>
        </w:rPr>
        <w:t>? (...)</w:t>
      </w:r>
    </w:p>
    <w:p w14:paraId="0CC4CDA2" w14:textId="7AFD93C5" w:rsidR="00E87D5A" w:rsidRPr="008A6DC3" w:rsidRDefault="007418D3" w:rsidP="007418D3">
      <w:pPr>
        <w:jc w:val="both"/>
        <w:rPr>
          <w:rFonts w:ascii="Times New Roman" w:hAnsi="Times New Roman" w:cs="Times New Roman"/>
          <w:lang w:val="es-ES"/>
        </w:rPr>
      </w:pPr>
      <w:r w:rsidRPr="007418D3">
        <w:rPr>
          <w:rFonts w:ascii="Times New Roman" w:hAnsi="Times New Roman" w:cs="Times New Roman"/>
          <w:lang w:val="es-ES"/>
        </w:rPr>
        <w:t>Pues</w:t>
      </w:r>
      <w:r>
        <w:rPr>
          <w:rFonts w:ascii="Times New Roman" w:hAnsi="Times New Roman" w:cs="Times New Roman"/>
          <w:lang w:val="es-ES"/>
        </w:rPr>
        <w:t xml:space="preserve"> </w:t>
      </w:r>
      <w:r w:rsidRPr="007418D3">
        <w:rPr>
          <w:rFonts w:ascii="Times New Roman" w:hAnsi="Times New Roman" w:cs="Times New Roman"/>
          <w:lang w:val="es-ES"/>
        </w:rPr>
        <w:t>se me dice que si soy justo realmente y no lo parezco</w:t>
      </w:r>
      <w:r>
        <w:rPr>
          <w:rFonts w:ascii="Times New Roman" w:hAnsi="Times New Roman" w:cs="Times New Roman"/>
          <w:lang w:val="es-ES"/>
        </w:rPr>
        <w:t xml:space="preserve">, </w:t>
      </w:r>
      <w:r w:rsidRPr="007418D3">
        <w:rPr>
          <w:rFonts w:ascii="Times New Roman" w:hAnsi="Times New Roman" w:cs="Times New Roman"/>
          <w:lang w:val="es-ES"/>
        </w:rPr>
        <w:t>no obtendré venta</w:t>
      </w:r>
      <w:r>
        <w:rPr>
          <w:rFonts w:ascii="Times New Roman" w:hAnsi="Times New Roman" w:cs="Times New Roman"/>
          <w:lang w:val="es-ES"/>
        </w:rPr>
        <w:t>j</w:t>
      </w:r>
      <w:r w:rsidRPr="007418D3">
        <w:rPr>
          <w:rFonts w:ascii="Times New Roman" w:hAnsi="Times New Roman" w:cs="Times New Roman"/>
          <w:lang w:val="es-ES"/>
        </w:rPr>
        <w:t>a alguna</w:t>
      </w:r>
      <w:r>
        <w:rPr>
          <w:rFonts w:ascii="Times New Roman" w:hAnsi="Times New Roman" w:cs="Times New Roman"/>
          <w:lang w:val="es-ES"/>
        </w:rPr>
        <w:t xml:space="preserve">, </w:t>
      </w:r>
      <w:r w:rsidRPr="007418D3">
        <w:rPr>
          <w:rFonts w:ascii="Times New Roman" w:hAnsi="Times New Roman" w:cs="Times New Roman"/>
          <w:lang w:val="es-ES"/>
        </w:rPr>
        <w:t>sino penas y castigos manifiestos; en cambio. si soy injusto y me proveo de una</w:t>
      </w:r>
      <w:r>
        <w:rPr>
          <w:rFonts w:ascii="Times New Roman" w:hAnsi="Times New Roman" w:cs="Times New Roman"/>
          <w:lang w:val="es-ES"/>
        </w:rPr>
        <w:t xml:space="preserve"> </w:t>
      </w:r>
      <w:r w:rsidRPr="007418D3">
        <w:rPr>
          <w:rFonts w:ascii="Times New Roman" w:hAnsi="Times New Roman" w:cs="Times New Roman"/>
          <w:lang w:val="es-ES"/>
        </w:rPr>
        <w:t>reputación de practicar la ju</w:t>
      </w:r>
      <w:r>
        <w:rPr>
          <w:rFonts w:ascii="Times New Roman" w:hAnsi="Times New Roman" w:cs="Times New Roman"/>
          <w:lang w:val="es-ES"/>
        </w:rPr>
        <w:t>s</w:t>
      </w:r>
      <w:r w:rsidRPr="007418D3">
        <w:rPr>
          <w:rFonts w:ascii="Times New Roman" w:hAnsi="Times New Roman" w:cs="Times New Roman"/>
          <w:lang w:val="es-ES"/>
        </w:rPr>
        <w:t>ticia</w:t>
      </w:r>
      <w:r>
        <w:rPr>
          <w:rFonts w:ascii="Times New Roman" w:hAnsi="Times New Roman" w:cs="Times New Roman"/>
          <w:lang w:val="es-ES"/>
        </w:rPr>
        <w:t>,</w:t>
      </w:r>
      <w:r w:rsidRPr="007418D3">
        <w:rPr>
          <w:rFonts w:ascii="Times New Roman" w:hAnsi="Times New Roman" w:cs="Times New Roman"/>
          <w:lang w:val="es-ES"/>
        </w:rPr>
        <w:t xml:space="preserve"> se dice que lo que</w:t>
      </w:r>
      <w:r>
        <w:rPr>
          <w:rFonts w:ascii="Times New Roman" w:hAnsi="Times New Roman" w:cs="Times New Roman"/>
          <w:lang w:val="es-ES"/>
        </w:rPr>
        <w:t xml:space="preserve"> </w:t>
      </w:r>
      <w:r w:rsidRPr="007418D3">
        <w:rPr>
          <w:rFonts w:ascii="Times New Roman" w:hAnsi="Times New Roman" w:cs="Times New Roman"/>
          <w:lang w:val="es-ES"/>
        </w:rPr>
        <w:t>me espera es una vida digna de los dioses.</w:t>
      </w:r>
      <w:r w:rsidR="00061CAD" w:rsidRPr="008A6DC3">
        <w:rPr>
          <w:rFonts w:ascii="Times New Roman" w:hAnsi="Times New Roman" w:cs="Times New Roman"/>
          <w:lang w:val="es-ES"/>
        </w:rPr>
        <w:t xml:space="preserve"> Por consiguiente, puesto que, como me demuestran los sabios</w:t>
      </w:r>
      <w:r w:rsidR="00827EAB" w:rsidRPr="008A6DC3">
        <w:rPr>
          <w:rStyle w:val="Refdenotaalpie"/>
          <w:rFonts w:ascii="Times New Roman" w:hAnsi="Times New Roman" w:cs="Times New Roman"/>
          <w:lang w:val="es-ES"/>
        </w:rPr>
        <w:footnoteReference w:id="2"/>
      </w:r>
      <w:r w:rsidR="00061CAD" w:rsidRPr="008A6DC3">
        <w:rPr>
          <w:rFonts w:ascii="Times New Roman" w:hAnsi="Times New Roman" w:cs="Times New Roman"/>
          <w:lang w:val="es-ES"/>
        </w:rPr>
        <w:t xml:space="preserve">, "la apariencia vence incluso a la realidad" y "es dueña de la </w:t>
      </w:r>
      <w:r w:rsidR="00E40C5F">
        <w:rPr>
          <w:rFonts w:ascii="Times New Roman" w:hAnsi="Times New Roman" w:cs="Times New Roman"/>
          <w:lang w:val="es-ES"/>
        </w:rPr>
        <w:t>felicidad</w:t>
      </w:r>
      <w:r w:rsidR="00061CAD" w:rsidRPr="008A6DC3">
        <w:rPr>
          <w:rFonts w:ascii="Times New Roman" w:hAnsi="Times New Roman" w:cs="Times New Roman"/>
          <w:lang w:val="es-ES"/>
        </w:rPr>
        <w:t xml:space="preserve">", hay que dedicarse por entero a </w:t>
      </w:r>
      <w:r w:rsidR="00E40C5F">
        <w:rPr>
          <w:rFonts w:ascii="Times New Roman" w:hAnsi="Times New Roman" w:cs="Times New Roman"/>
          <w:lang w:val="es-ES"/>
        </w:rPr>
        <w:t>eso</w:t>
      </w:r>
      <w:r w:rsidR="00061CAD" w:rsidRPr="008A6DC3">
        <w:rPr>
          <w:rFonts w:ascii="Times New Roman" w:hAnsi="Times New Roman" w:cs="Times New Roman"/>
          <w:lang w:val="es-ES"/>
        </w:rPr>
        <w:t xml:space="preserve">. Me rodearé, pues, de una ostentosa fachada que reproduzca los rasgos esenciales de la virtud </w:t>
      </w:r>
      <w:r w:rsidR="00E40C5F">
        <w:rPr>
          <w:rFonts w:ascii="Times New Roman" w:hAnsi="Times New Roman" w:cs="Times New Roman"/>
          <w:lang w:val="es-ES"/>
        </w:rPr>
        <w:t>(…)</w:t>
      </w:r>
    </w:p>
    <w:p w14:paraId="35E13C2B" w14:textId="0C4AFC09" w:rsidR="00291F40" w:rsidRPr="008A6DC3" w:rsidRDefault="00291F40" w:rsidP="00A43BB7">
      <w:pPr>
        <w:jc w:val="both"/>
        <w:rPr>
          <w:rFonts w:ascii="Times New Roman" w:hAnsi="Times New Roman" w:cs="Times New Roman"/>
          <w:lang w:val="es-ES"/>
        </w:rPr>
      </w:pPr>
      <w:r w:rsidRPr="008A6DC3">
        <w:rPr>
          <w:rFonts w:ascii="Times New Roman" w:hAnsi="Times New Roman" w:cs="Times New Roman"/>
          <w:lang w:val="es-ES"/>
        </w:rPr>
        <w:t>«Pero», dir</w:t>
      </w:r>
      <w:r w:rsidR="00DD0B8B">
        <w:rPr>
          <w:rFonts w:ascii="Times New Roman" w:hAnsi="Times New Roman" w:cs="Times New Roman"/>
          <w:lang w:val="es-ES"/>
        </w:rPr>
        <w:t>á</w:t>
      </w:r>
      <w:r w:rsidRPr="008A6DC3">
        <w:rPr>
          <w:rFonts w:ascii="Times New Roman" w:hAnsi="Times New Roman" w:cs="Times New Roman"/>
          <w:lang w:val="es-ES"/>
        </w:rPr>
        <w:t xml:space="preserve"> alguien, «no siempre es </w:t>
      </w:r>
      <w:r w:rsidR="00DD0B8B" w:rsidRPr="008A6DC3">
        <w:rPr>
          <w:rFonts w:ascii="Times New Roman" w:hAnsi="Times New Roman" w:cs="Times New Roman"/>
          <w:lang w:val="es-ES"/>
        </w:rPr>
        <w:t>fácil</w:t>
      </w:r>
      <w:r w:rsidRPr="008A6DC3">
        <w:rPr>
          <w:rFonts w:ascii="Times New Roman" w:hAnsi="Times New Roman" w:cs="Times New Roman"/>
          <w:lang w:val="es-ES"/>
        </w:rPr>
        <w:t xml:space="preserve"> al malo pasar inadvertido</w:t>
      </w:r>
      <w:r w:rsidR="00221258" w:rsidRPr="008A6DC3">
        <w:rPr>
          <w:rFonts w:ascii="Times New Roman" w:hAnsi="Times New Roman" w:cs="Times New Roman"/>
          <w:lang w:val="es-ES"/>
        </w:rPr>
        <w:t>»</w:t>
      </w:r>
      <w:r w:rsidR="00CF2378" w:rsidRPr="008A6DC3">
        <w:rPr>
          <w:rFonts w:ascii="Times New Roman" w:hAnsi="Times New Roman" w:cs="Times New Roman"/>
          <w:lang w:val="es-ES"/>
        </w:rPr>
        <w:t xml:space="preserve">. Por nuestra parte responderemos que nada de envergadura es de </w:t>
      </w:r>
      <w:r w:rsidR="00DD0B8B" w:rsidRPr="008A6DC3">
        <w:rPr>
          <w:rFonts w:ascii="Times New Roman" w:hAnsi="Times New Roman" w:cs="Times New Roman"/>
          <w:lang w:val="es-ES"/>
        </w:rPr>
        <w:t>fácil</w:t>
      </w:r>
      <w:r w:rsidR="00CF2378" w:rsidRPr="008A6DC3">
        <w:rPr>
          <w:rFonts w:ascii="Times New Roman" w:hAnsi="Times New Roman" w:cs="Times New Roman"/>
          <w:lang w:val="es-ES"/>
        </w:rPr>
        <w:t xml:space="preserve"> obtención. No obstant</w:t>
      </w:r>
      <w:r w:rsidR="00DD0B8B">
        <w:rPr>
          <w:rFonts w:ascii="Times New Roman" w:hAnsi="Times New Roman" w:cs="Times New Roman"/>
          <w:lang w:val="es-ES"/>
        </w:rPr>
        <w:t>e</w:t>
      </w:r>
      <w:r w:rsidR="00CF2378" w:rsidRPr="008A6DC3">
        <w:rPr>
          <w:rFonts w:ascii="Times New Roman" w:hAnsi="Times New Roman" w:cs="Times New Roman"/>
          <w:lang w:val="es-ES"/>
        </w:rPr>
        <w:t>, si hemos de ser felices, debemos</w:t>
      </w:r>
      <w:r w:rsidR="0049127C" w:rsidRPr="008A6DC3">
        <w:rPr>
          <w:rFonts w:ascii="Times New Roman" w:hAnsi="Times New Roman" w:cs="Times New Roman"/>
          <w:lang w:val="es-ES"/>
        </w:rPr>
        <w:t xml:space="preserve"> marc</w:t>
      </w:r>
      <w:r w:rsidR="00495461" w:rsidRPr="008A6DC3">
        <w:rPr>
          <w:rFonts w:ascii="Times New Roman" w:hAnsi="Times New Roman" w:cs="Times New Roman"/>
          <w:lang w:val="es-ES"/>
        </w:rPr>
        <w:t xml:space="preserve">har por el camino que trazan los pasos de estos argumentos. En cuanto a lo de pasar inadvertidos, nos reuniremos en ligas secretas </w:t>
      </w:r>
      <w:r w:rsidR="00C33EE9" w:rsidRPr="008A6DC3">
        <w:rPr>
          <w:rFonts w:ascii="Times New Roman" w:hAnsi="Times New Roman" w:cs="Times New Roman"/>
          <w:lang w:val="es-ES"/>
        </w:rPr>
        <w:t>y hermandades; y hay maestros que enseñan a persuadir mediante una sabiduría adecuada a las asambleas populares</w:t>
      </w:r>
      <w:r w:rsidR="00293D2A" w:rsidRPr="008A6DC3">
        <w:rPr>
          <w:rFonts w:ascii="Times New Roman" w:hAnsi="Times New Roman" w:cs="Times New Roman"/>
          <w:lang w:val="es-ES"/>
        </w:rPr>
        <w:t xml:space="preserve"> o a las cortes judiciales. Con estos recursos persuadiremos en algunos casos, en otros </w:t>
      </w:r>
      <w:r w:rsidR="00A06F38" w:rsidRPr="008A6DC3">
        <w:rPr>
          <w:rFonts w:ascii="Times New Roman" w:hAnsi="Times New Roman" w:cs="Times New Roman"/>
          <w:lang w:val="es-ES"/>
        </w:rPr>
        <w:t>ejerceremos la violencia, para prevalecer sin sufrir castigo. «Pero no es posible ocultarse de los dioses ni hacerles violencia»</w:t>
      </w:r>
      <w:r w:rsidR="00C63F60" w:rsidRPr="008A6DC3">
        <w:rPr>
          <w:rFonts w:ascii="Times New Roman" w:hAnsi="Times New Roman" w:cs="Times New Roman"/>
          <w:lang w:val="es-ES"/>
        </w:rPr>
        <w:t>. Ahora bien, si los dioses no existen o no se mezclan con los hechos humanos</w:t>
      </w:r>
      <w:r w:rsidR="005D6AE9" w:rsidRPr="008A6DC3">
        <w:rPr>
          <w:rFonts w:ascii="Times New Roman" w:hAnsi="Times New Roman" w:cs="Times New Roman"/>
          <w:lang w:val="es-ES"/>
        </w:rPr>
        <w:t xml:space="preserve">, ¿por qué </w:t>
      </w:r>
      <w:r w:rsidR="005D6AE9" w:rsidRPr="008A6DC3">
        <w:rPr>
          <w:rFonts w:ascii="Times New Roman" w:hAnsi="Times New Roman" w:cs="Times New Roman"/>
          <w:lang w:val="es-ES"/>
        </w:rPr>
        <w:lastRenderedPageBreak/>
        <w:t>preocuparse en ocultarnos de ellos? Si existen y se preocupan por nosotros, no sabemos</w:t>
      </w:r>
      <w:r w:rsidR="004F7012" w:rsidRPr="008A6DC3">
        <w:rPr>
          <w:rFonts w:ascii="Times New Roman" w:hAnsi="Times New Roman" w:cs="Times New Roman"/>
          <w:lang w:val="es-ES"/>
        </w:rPr>
        <w:t xml:space="preserve"> de ellos ni hemos oído nada que proceda de alguna otra parte que de las leyendas y de los poetas que han hecho su genealogía: los mismos poetas que dicen que los dioses son de tal índole que se les puede hacer mudar de opinión convencién</w:t>
      </w:r>
      <w:r w:rsidR="008472E4" w:rsidRPr="008A6DC3">
        <w:rPr>
          <w:rFonts w:ascii="Times New Roman" w:hAnsi="Times New Roman" w:cs="Times New Roman"/>
          <w:lang w:val="es-ES"/>
        </w:rPr>
        <w:t xml:space="preserve">dolos «por medio de sacrificios y tiernas plegarias» y ofrendas. </w:t>
      </w:r>
      <w:r w:rsidR="00563D5F" w:rsidRPr="008A6DC3">
        <w:rPr>
          <w:rFonts w:ascii="Times New Roman" w:hAnsi="Times New Roman" w:cs="Times New Roman"/>
          <w:lang w:val="es-ES"/>
        </w:rPr>
        <w:t xml:space="preserve">Hay que creer a los poetas en ambos puntos o en ninguno de ellos. Si hemos de creerles, debemos obrar injustamente y hacer sacrificios por los crímenes cometidos. </w:t>
      </w:r>
      <w:r w:rsidR="00457A97" w:rsidRPr="008A6DC3">
        <w:rPr>
          <w:rFonts w:ascii="Times New Roman" w:hAnsi="Times New Roman" w:cs="Times New Roman"/>
          <w:lang w:val="es-ES"/>
        </w:rPr>
        <w:t xml:space="preserve">Ciertamente, si somos justos no sufriremos los castigos de los dioses, pero rechazaremos las ganancias de la injusticia. Si somos injustos, en cambio, obtendremos esas ganancias y, cuando cometamos transgresiones o faltas, implorando </w:t>
      </w:r>
      <w:r w:rsidR="0086764A" w:rsidRPr="008A6DC3">
        <w:rPr>
          <w:rFonts w:ascii="Times New Roman" w:hAnsi="Times New Roman" w:cs="Times New Roman"/>
          <w:lang w:val="es-ES"/>
        </w:rPr>
        <w:t xml:space="preserve">persuadiremos a los dioses para evitar ser castigados. </w:t>
      </w:r>
      <w:r w:rsidR="00324C65" w:rsidRPr="008A6DC3">
        <w:rPr>
          <w:rFonts w:ascii="Times New Roman" w:hAnsi="Times New Roman" w:cs="Times New Roman"/>
          <w:lang w:val="es-ES"/>
        </w:rPr>
        <w:t xml:space="preserve">Se nos dirá: </w:t>
      </w:r>
      <w:r w:rsidR="0007375D" w:rsidRPr="008A6DC3">
        <w:rPr>
          <w:rFonts w:ascii="Times New Roman" w:hAnsi="Times New Roman" w:cs="Times New Roman"/>
          <w:lang w:val="es-ES"/>
        </w:rPr>
        <w:t xml:space="preserve">«Pero en el Hades habremos de sufrir la pena por todos cuantos crímenes hayamos cometido aquí arriba, y si no nosotros, los hijos de nuestros hijos.» </w:t>
      </w:r>
      <w:r w:rsidR="00F42689" w:rsidRPr="008A6DC3">
        <w:rPr>
          <w:rFonts w:ascii="Times New Roman" w:hAnsi="Times New Roman" w:cs="Times New Roman"/>
          <w:lang w:val="es-ES"/>
        </w:rPr>
        <w:t>«Sin embargo, amigo mío», responderá haciendo sus cálculos, «es much</w:t>
      </w:r>
      <w:r w:rsidR="00445CFE" w:rsidRPr="008A6DC3">
        <w:rPr>
          <w:rFonts w:ascii="Times New Roman" w:hAnsi="Times New Roman" w:cs="Times New Roman"/>
          <w:lang w:val="es-ES"/>
        </w:rPr>
        <w:t xml:space="preserve">a </w:t>
      </w:r>
      <w:r w:rsidR="0007375D" w:rsidRPr="008A6DC3">
        <w:rPr>
          <w:rFonts w:ascii="Times New Roman" w:hAnsi="Times New Roman" w:cs="Times New Roman"/>
          <w:lang w:val="es-ES"/>
        </w:rPr>
        <w:t>la eficacia de los ritos místicos y las divinidades liberadoras , según aseguran l</w:t>
      </w:r>
      <w:r w:rsidR="00445CFE" w:rsidRPr="008A6DC3">
        <w:rPr>
          <w:rFonts w:ascii="Times New Roman" w:hAnsi="Times New Roman" w:cs="Times New Roman"/>
          <w:lang w:val="es-ES"/>
        </w:rPr>
        <w:t xml:space="preserve">os (...) </w:t>
      </w:r>
      <w:r w:rsidR="0007375D" w:rsidRPr="008A6DC3">
        <w:rPr>
          <w:rFonts w:ascii="Times New Roman" w:hAnsi="Times New Roman" w:cs="Times New Roman"/>
          <w:lang w:val="es-ES"/>
        </w:rPr>
        <w:t xml:space="preserve">poetas </w:t>
      </w:r>
      <w:r w:rsidR="00445CFE" w:rsidRPr="008A6DC3">
        <w:rPr>
          <w:rFonts w:ascii="Times New Roman" w:hAnsi="Times New Roman" w:cs="Times New Roman"/>
          <w:lang w:val="es-ES"/>
        </w:rPr>
        <w:t>e</w:t>
      </w:r>
      <w:r w:rsidR="0007375D" w:rsidRPr="008A6DC3">
        <w:rPr>
          <w:rFonts w:ascii="Times New Roman" w:hAnsi="Times New Roman" w:cs="Times New Roman"/>
          <w:lang w:val="es-ES"/>
        </w:rPr>
        <w:t xml:space="preserve"> intérpretes de ellos, </w:t>
      </w:r>
      <w:r w:rsidR="00445CFE" w:rsidRPr="008A6DC3">
        <w:rPr>
          <w:rFonts w:ascii="Times New Roman" w:hAnsi="Times New Roman" w:cs="Times New Roman"/>
          <w:lang w:val="es-ES"/>
        </w:rPr>
        <w:t xml:space="preserve">[que] </w:t>
      </w:r>
      <w:r w:rsidR="0007375D" w:rsidRPr="008A6DC3">
        <w:rPr>
          <w:rFonts w:ascii="Times New Roman" w:hAnsi="Times New Roman" w:cs="Times New Roman"/>
          <w:lang w:val="es-ES"/>
        </w:rPr>
        <w:t>nos atestiguan la verdad de estos hechos.»</w:t>
      </w:r>
    </w:p>
    <w:p w14:paraId="0E3C7417" w14:textId="5103D329" w:rsidR="00656FB0" w:rsidRPr="008A6DC3" w:rsidRDefault="00656FB0" w:rsidP="00A43BB7">
      <w:pPr>
        <w:jc w:val="both"/>
        <w:rPr>
          <w:rFonts w:ascii="Times New Roman" w:hAnsi="Times New Roman" w:cs="Times New Roman"/>
          <w:b/>
          <w:bCs/>
          <w:noProof/>
          <w:lang w:val="es-ES"/>
        </w:rPr>
      </w:pPr>
      <w:r w:rsidRPr="008A6DC3">
        <w:rPr>
          <w:rFonts w:ascii="Times New Roman" w:hAnsi="Times New Roman" w:cs="Times New Roman"/>
          <w:b/>
          <w:bCs/>
          <w:noProof/>
          <w:lang w:val="es-ES"/>
        </w:rPr>
        <w:t>[Pregunt</w:t>
      </w:r>
      <w:r w:rsidR="008A6DC3">
        <w:rPr>
          <w:rFonts w:ascii="Times New Roman" w:hAnsi="Times New Roman" w:cs="Times New Roman"/>
          <w:b/>
          <w:bCs/>
          <w:noProof/>
          <w:lang w:val="es-ES"/>
        </w:rPr>
        <w:t>e</w:t>
      </w:r>
      <w:r w:rsidRPr="008A6DC3">
        <w:rPr>
          <w:rFonts w:ascii="Times New Roman" w:hAnsi="Times New Roman" w:cs="Times New Roman"/>
          <w:b/>
          <w:bCs/>
          <w:noProof/>
          <w:lang w:val="es-ES"/>
        </w:rPr>
        <w:t xml:space="preserve">s finals] </w:t>
      </w:r>
    </w:p>
    <w:p w14:paraId="37CDEBE4" w14:textId="2A48410E" w:rsidR="007F6915" w:rsidRPr="008A6DC3" w:rsidRDefault="00DC4A30" w:rsidP="00A43BB7">
      <w:pPr>
        <w:jc w:val="both"/>
        <w:rPr>
          <w:rFonts w:ascii="Times New Roman" w:hAnsi="Times New Roman" w:cs="Times New Roman"/>
          <w:lang w:val="es-ES"/>
        </w:rPr>
      </w:pPr>
      <w:r w:rsidRPr="008A6DC3">
        <w:rPr>
          <w:rFonts w:ascii="Times New Roman" w:hAnsi="Times New Roman" w:cs="Times New Roman"/>
          <w:noProof/>
          <w:lang w:val="es-ES"/>
        </w:rPr>
        <w:t xml:space="preserve">En tal caso, </w:t>
      </w:r>
      <w:r w:rsidR="00656FB0" w:rsidRPr="008A6DC3">
        <w:rPr>
          <w:rFonts w:ascii="Times New Roman" w:hAnsi="Times New Roman" w:cs="Times New Roman"/>
          <w:lang w:val="es-ES"/>
        </w:rPr>
        <w:t>¿</w:t>
      </w:r>
      <w:r w:rsidR="00BD1D35" w:rsidRPr="008A6DC3">
        <w:rPr>
          <w:rFonts w:ascii="Times New Roman" w:hAnsi="Times New Roman" w:cs="Times New Roman"/>
          <w:lang w:val="es-ES"/>
        </w:rPr>
        <w:t>q</w:t>
      </w:r>
      <w:r w:rsidR="00656FB0" w:rsidRPr="008A6DC3">
        <w:rPr>
          <w:rFonts w:ascii="Times New Roman" w:hAnsi="Times New Roman" w:cs="Times New Roman"/>
          <w:lang w:val="es-ES"/>
        </w:rPr>
        <w:t>ué razones nos quedarían, pues, para preferir la justicia a la suma injusticia cuando es posible hacer ésta compatible con una falsa apariencia de virtud y lograr así de dioses y hombres todo cuanto deseemos en este mundo o en el otro según la común opinión tanto de las personas vulgares como de las gentes de mayor autoridad? Y según todo lo que acabamos de decir, ¿qué posibilidad habrá, oh, Sócrates, de que cualquier persona a quien confieran la más mínima excelencia su alma, sus riquezas, su cuerpo o su familia se muestre dispuesta a honrar la justicia y no se ría al oír que otro la alaba?</w:t>
      </w:r>
    </w:p>
    <w:p w14:paraId="005516A0" w14:textId="663248F6" w:rsidR="00DC4A30" w:rsidRPr="008A6DC3" w:rsidRDefault="00F12E72" w:rsidP="00F12E72">
      <w:pPr>
        <w:jc w:val="both"/>
        <w:rPr>
          <w:rFonts w:ascii="Times New Roman" w:hAnsi="Times New Roman" w:cs="Times New Roman"/>
          <w:lang w:val="es-ES"/>
        </w:rPr>
      </w:pPr>
      <w:r w:rsidRPr="008A6DC3">
        <w:rPr>
          <w:rFonts w:ascii="Times New Roman" w:hAnsi="Times New Roman" w:cs="Times New Roman"/>
          <w:lang w:val="es-ES"/>
        </w:rPr>
        <w:t xml:space="preserve">De modo que, aun cuando uno pueda demostrar que no es verdad lo dicho y se halle suficientemente persuadido de que vale más la justicia, sin embargo </w:t>
      </w:r>
      <w:r w:rsidRPr="008A6DC3">
        <w:rPr>
          <w:rFonts w:ascii="Times New Roman" w:hAnsi="Times New Roman" w:cs="Times New Roman"/>
          <w:lang w:val="es-ES"/>
        </w:rPr>
        <w:t>sentirá, me figuro yo, una gran indulgencia para con los malos y no se irritará contra ellos, porque sabe que, excepto en el caso de que un instinto divino impulse a una persona a aborrecer el mal o los conocimientos adquiridos a apartarse de él, nadie es justo por su voluntad, sino porque su poca hombría, su vejez o cualquier otra debilidad semejante le hacen despreciar el mal por falta de fuerzas para cometerlo.</w:t>
      </w:r>
      <w:r w:rsidR="00DE5FC0" w:rsidRPr="008A6DC3">
        <w:rPr>
          <w:rFonts w:ascii="Times New Roman" w:hAnsi="Times New Roman" w:cs="Times New Roman"/>
          <w:lang w:val="es-ES"/>
        </w:rPr>
        <w:t xml:space="preserve"> Esto se demuestra fácilmente: no bien llega uno cualquiera de estos hombres a adquirir algún poder cuando ya empieza a obrar mal en el grado en que lo permitan sus medio</w:t>
      </w:r>
      <w:r w:rsidR="00A11769" w:rsidRPr="008A6DC3">
        <w:rPr>
          <w:rFonts w:ascii="Times New Roman" w:hAnsi="Times New Roman" w:cs="Times New Roman"/>
          <w:lang w:val="es-ES"/>
        </w:rPr>
        <w:t xml:space="preserve">s. </w:t>
      </w:r>
    </w:p>
    <w:p w14:paraId="446E522E" w14:textId="2C3659D7" w:rsidR="000372E1" w:rsidRPr="008A6DC3" w:rsidRDefault="005A3704" w:rsidP="00F12E72">
      <w:pPr>
        <w:jc w:val="both"/>
        <w:rPr>
          <w:rFonts w:ascii="Times New Roman" w:hAnsi="Times New Roman" w:cs="Times New Roman"/>
          <w:b/>
          <w:bCs/>
          <w:lang w:val="es-ES"/>
        </w:rPr>
      </w:pPr>
      <w:r w:rsidRPr="008A6DC3">
        <w:rPr>
          <w:rFonts w:ascii="Times New Roman" w:hAnsi="Times New Roman" w:cs="Times New Roman"/>
          <w:b/>
          <w:bCs/>
          <w:lang w:val="es-ES"/>
        </w:rPr>
        <w:t xml:space="preserve">[Petició </w:t>
      </w:r>
      <w:r w:rsidR="008A6DC3">
        <w:rPr>
          <w:rFonts w:ascii="Times New Roman" w:hAnsi="Times New Roman" w:cs="Times New Roman"/>
          <w:b/>
          <w:bCs/>
          <w:lang w:val="es-ES"/>
        </w:rPr>
        <w:t>cap a</w:t>
      </w:r>
      <w:r w:rsidRPr="008A6DC3">
        <w:rPr>
          <w:rFonts w:ascii="Times New Roman" w:hAnsi="Times New Roman" w:cs="Times New Roman"/>
          <w:b/>
          <w:bCs/>
          <w:lang w:val="es-ES"/>
        </w:rPr>
        <w:t xml:space="preserve"> S</w:t>
      </w:r>
      <w:r w:rsidR="008A6DC3">
        <w:rPr>
          <w:rFonts w:ascii="Times New Roman" w:hAnsi="Times New Roman" w:cs="Times New Roman"/>
          <w:b/>
          <w:bCs/>
          <w:lang w:val="es-ES"/>
        </w:rPr>
        <w:t>ò</w:t>
      </w:r>
      <w:r w:rsidRPr="008A6DC3">
        <w:rPr>
          <w:rFonts w:ascii="Times New Roman" w:hAnsi="Times New Roman" w:cs="Times New Roman"/>
          <w:b/>
          <w:bCs/>
          <w:lang w:val="es-ES"/>
        </w:rPr>
        <w:t>crates]</w:t>
      </w:r>
    </w:p>
    <w:p w14:paraId="196187F2" w14:textId="4307DB2C" w:rsidR="00FB2D69" w:rsidRDefault="003B37BE" w:rsidP="00956579">
      <w:pPr>
        <w:jc w:val="both"/>
        <w:rPr>
          <w:rFonts w:ascii="Times New Roman" w:hAnsi="Times New Roman" w:cs="Times New Roman"/>
          <w:lang w:val="es-ES"/>
        </w:rPr>
      </w:pPr>
      <w:r w:rsidRPr="008A6DC3">
        <w:rPr>
          <w:rFonts w:ascii="Times New Roman" w:hAnsi="Times New Roman" w:cs="Times New Roman"/>
          <w:lang w:val="es-ES"/>
        </w:rPr>
        <w:t xml:space="preserve">Todos los que se han proclamado, como tú, defensores de la justicia, no han reprobado la </w:t>
      </w:r>
      <w:r w:rsidR="006B1580" w:rsidRPr="008A6DC3">
        <w:rPr>
          <w:rFonts w:ascii="Times New Roman" w:hAnsi="Times New Roman" w:cs="Times New Roman"/>
          <w:lang w:val="es-ES"/>
        </w:rPr>
        <w:t xml:space="preserve">injusticia y alabado la justicia sino en vista de la reputación, los honores y recompensas que de ellas derivan. </w:t>
      </w:r>
      <w:r w:rsidR="00F607B0" w:rsidRPr="008A6DC3">
        <w:rPr>
          <w:rFonts w:ascii="Times New Roman" w:hAnsi="Times New Roman" w:cs="Times New Roman"/>
          <w:lang w:val="es-ES"/>
        </w:rPr>
        <w:t xml:space="preserve">Pero en cuanto a lo que la justicia y la </w:t>
      </w:r>
      <w:r w:rsidR="008A6DC3" w:rsidRPr="008A6DC3">
        <w:rPr>
          <w:rFonts w:ascii="Times New Roman" w:hAnsi="Times New Roman" w:cs="Times New Roman"/>
          <w:lang w:val="es-ES"/>
        </w:rPr>
        <w:t>injusticia</w:t>
      </w:r>
      <w:r w:rsidR="00F607B0" w:rsidRPr="008A6DC3">
        <w:rPr>
          <w:rFonts w:ascii="Times New Roman" w:hAnsi="Times New Roman" w:cs="Times New Roman"/>
          <w:lang w:val="es-ES"/>
        </w:rPr>
        <w:t xml:space="preserve"> son en sí mismas, por su propio poder en el interior del alm</w:t>
      </w:r>
      <w:r w:rsidR="00B233B0" w:rsidRPr="008A6DC3">
        <w:rPr>
          <w:rFonts w:ascii="Times New Roman" w:hAnsi="Times New Roman" w:cs="Times New Roman"/>
          <w:lang w:val="es-ES"/>
        </w:rPr>
        <w:t xml:space="preserve">a que lo posee, oculto a dioses y a hombres, nadie jamás </w:t>
      </w:r>
      <w:r w:rsidR="00221CC8">
        <w:rPr>
          <w:rFonts w:ascii="Times New Roman" w:hAnsi="Times New Roman" w:cs="Times New Roman"/>
          <w:lang w:val="es-ES"/>
        </w:rPr>
        <w:t>h</w:t>
      </w:r>
      <w:r w:rsidR="00B233B0" w:rsidRPr="008A6DC3">
        <w:rPr>
          <w:rFonts w:ascii="Times New Roman" w:hAnsi="Times New Roman" w:cs="Times New Roman"/>
          <w:lang w:val="es-ES"/>
        </w:rPr>
        <w:t>a demostrado —ni en prosa ni en poesía—</w:t>
      </w:r>
      <w:r w:rsidR="00956579" w:rsidRPr="008A6DC3">
        <w:rPr>
          <w:rFonts w:ascii="Times New Roman" w:hAnsi="Times New Roman" w:cs="Times New Roman"/>
          <w:lang w:val="es-ES"/>
        </w:rPr>
        <w:t xml:space="preserve"> que la injusticia sea el más grande de los males que pueda albergar el alma dentro de sí mismo, ni que la justicia es el supremo bien. Porque si os hubierais puesto de acuerdo para usar de este lenguaje desde el principio, y desde la infancia nos hubierais inculcado esta verdad, en lugar de prevenir</w:t>
      </w:r>
      <w:r w:rsidR="007B1E25" w:rsidRPr="008A6DC3">
        <w:rPr>
          <w:rFonts w:ascii="Times New Roman" w:hAnsi="Times New Roman" w:cs="Times New Roman"/>
          <w:lang w:val="es-ES"/>
        </w:rPr>
        <w:t>nos</w:t>
      </w:r>
      <w:r w:rsidR="00F748C2" w:rsidRPr="008A6DC3">
        <w:rPr>
          <w:rFonts w:ascii="Times New Roman" w:hAnsi="Times New Roman" w:cs="Times New Roman"/>
          <w:lang w:val="es-ES"/>
        </w:rPr>
        <w:t xml:space="preserve"> contra la injusticia de otro, cada uno de nosotros se pondría en guardia contra sí mismo, y temería obrar injustamente </w:t>
      </w:r>
      <w:r w:rsidR="0093681D" w:rsidRPr="008A6DC3">
        <w:rPr>
          <w:rFonts w:ascii="Times New Roman" w:hAnsi="Times New Roman" w:cs="Times New Roman"/>
          <w:lang w:val="es-ES"/>
        </w:rPr>
        <w:t>por no convivir así con el mayor de los males.</w:t>
      </w:r>
      <w:r w:rsidR="009D2675">
        <w:rPr>
          <w:rFonts w:ascii="Times New Roman" w:hAnsi="Times New Roman" w:cs="Times New Roman"/>
          <w:lang w:val="es-ES"/>
        </w:rPr>
        <w:t xml:space="preserve"> (…)</w:t>
      </w:r>
    </w:p>
    <w:p w14:paraId="0C03009F" w14:textId="6B16093A" w:rsidR="009D2675" w:rsidRPr="008A6DC3" w:rsidRDefault="001F1440" w:rsidP="00956579">
      <w:pPr>
        <w:jc w:val="both"/>
        <w:rPr>
          <w:rFonts w:ascii="Times New Roman" w:hAnsi="Times New Roman" w:cs="Times New Roman"/>
          <w:lang w:val="es-ES"/>
        </w:rPr>
      </w:pPr>
      <w:r>
        <w:rPr>
          <w:rFonts w:ascii="Times New Roman" w:hAnsi="Times New Roman" w:cs="Times New Roman"/>
          <w:lang w:val="es-ES"/>
        </w:rPr>
        <w:t xml:space="preserve">Deseo oír lo que me vas a responder. No te limites </w:t>
      </w:r>
      <w:r w:rsidR="00F01BFC">
        <w:rPr>
          <w:rFonts w:ascii="Times New Roman" w:hAnsi="Times New Roman" w:cs="Times New Roman"/>
          <w:lang w:val="es-ES"/>
        </w:rPr>
        <w:t xml:space="preserve">a decirnos que la justicia es preferible a la injusticia; explícanos los efectos </w:t>
      </w:r>
      <w:r w:rsidR="00024E86">
        <w:rPr>
          <w:rFonts w:ascii="Times New Roman" w:hAnsi="Times New Roman" w:cs="Times New Roman"/>
          <w:lang w:val="es-ES"/>
        </w:rPr>
        <w:t xml:space="preserve">que ambas producen por sí mismas en quien las practica y hacen que la una sea un bien y la otra un mal. </w:t>
      </w:r>
    </w:p>
    <w:sectPr w:rsidR="009D2675" w:rsidRPr="008A6DC3" w:rsidSect="0005059D">
      <w:pgSz w:w="16838" w:h="11906" w:orient="landscape"/>
      <w:pgMar w:top="1701" w:right="1417" w:bottom="1701" w:left="1417"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DB0B77" w14:textId="77777777" w:rsidR="00BC4C59" w:rsidRDefault="00BC4C59" w:rsidP="0005059D">
      <w:pPr>
        <w:spacing w:after="0" w:line="240" w:lineRule="auto"/>
      </w:pPr>
      <w:r>
        <w:separator/>
      </w:r>
    </w:p>
  </w:endnote>
  <w:endnote w:type="continuationSeparator" w:id="0">
    <w:p w14:paraId="569FCAF8" w14:textId="77777777" w:rsidR="00BC4C59" w:rsidRDefault="00BC4C59" w:rsidP="00050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DDBF4" w14:textId="77777777" w:rsidR="00BC4C59" w:rsidRDefault="00BC4C59" w:rsidP="0005059D">
      <w:pPr>
        <w:spacing w:after="0" w:line="240" w:lineRule="auto"/>
      </w:pPr>
      <w:r>
        <w:separator/>
      </w:r>
    </w:p>
  </w:footnote>
  <w:footnote w:type="continuationSeparator" w:id="0">
    <w:p w14:paraId="7D54900D" w14:textId="77777777" w:rsidR="00BC4C59" w:rsidRDefault="00BC4C59" w:rsidP="0005059D">
      <w:pPr>
        <w:spacing w:after="0" w:line="240" w:lineRule="auto"/>
      </w:pPr>
      <w:r>
        <w:continuationSeparator/>
      </w:r>
    </w:p>
  </w:footnote>
  <w:footnote w:id="1">
    <w:p w14:paraId="06F512E3" w14:textId="41BD87BB" w:rsidR="0005059D" w:rsidRPr="00DD0B8B" w:rsidRDefault="0005059D" w:rsidP="00DD0B8B">
      <w:pPr>
        <w:pStyle w:val="Textonotapie"/>
        <w:jc w:val="both"/>
        <w:rPr>
          <w:rFonts w:ascii="Times New Roman" w:hAnsi="Times New Roman" w:cs="Times New Roman"/>
        </w:rPr>
      </w:pPr>
      <w:r w:rsidRPr="00DD0B8B">
        <w:rPr>
          <w:rStyle w:val="Refdenotaalpie"/>
          <w:rFonts w:ascii="Times New Roman" w:hAnsi="Times New Roman" w:cs="Times New Roman"/>
        </w:rPr>
        <w:footnoteRef/>
      </w:r>
      <w:r w:rsidRPr="00DD0B8B">
        <w:rPr>
          <w:rFonts w:ascii="Times New Roman" w:hAnsi="Times New Roman" w:cs="Times New Roman"/>
        </w:rPr>
        <w:t xml:space="preserve"> Glaucó, germà d’Adimant, havia fet just abans un discurs alabant la injustícia. Adimant creu que, de fet, la manera com es defensa habitualment la justícia (com fan pares i tutors) acaba donant la raó, al capdavall, als defensors de la injustícia. </w:t>
      </w:r>
    </w:p>
  </w:footnote>
  <w:footnote w:id="2">
    <w:p w14:paraId="3D02B46A" w14:textId="0FE0AEF8" w:rsidR="00827EAB" w:rsidRPr="00DD0B8B" w:rsidRDefault="00827EAB" w:rsidP="00DD0B8B">
      <w:pPr>
        <w:pStyle w:val="Textonotapie"/>
        <w:jc w:val="both"/>
        <w:rPr>
          <w:rFonts w:ascii="Times New Roman" w:hAnsi="Times New Roman" w:cs="Times New Roman"/>
        </w:rPr>
      </w:pPr>
      <w:r w:rsidRPr="00DD0B8B">
        <w:rPr>
          <w:rStyle w:val="Refdenotaalpie"/>
          <w:rFonts w:ascii="Times New Roman" w:hAnsi="Times New Roman" w:cs="Times New Roman"/>
        </w:rPr>
        <w:footnoteRef/>
      </w:r>
      <w:r w:rsidRPr="00DD0B8B">
        <w:rPr>
          <w:rFonts w:ascii="Times New Roman" w:hAnsi="Times New Roman" w:cs="Times New Roman"/>
        </w:rPr>
        <w:t xml:space="preserve"> Fa referència als poetes i, en especial, al poeta Simònides, a qui cita.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59D"/>
    <w:rsid w:val="00024E86"/>
    <w:rsid w:val="000372E1"/>
    <w:rsid w:val="0005059D"/>
    <w:rsid w:val="00061CAD"/>
    <w:rsid w:val="0007375D"/>
    <w:rsid w:val="00181543"/>
    <w:rsid w:val="001F1440"/>
    <w:rsid w:val="00213025"/>
    <w:rsid w:val="00221258"/>
    <w:rsid w:val="00221CC8"/>
    <w:rsid w:val="002677DD"/>
    <w:rsid w:val="00291F40"/>
    <w:rsid w:val="00293D2A"/>
    <w:rsid w:val="00301A4D"/>
    <w:rsid w:val="00324C65"/>
    <w:rsid w:val="003540E1"/>
    <w:rsid w:val="003B37BE"/>
    <w:rsid w:val="004120ED"/>
    <w:rsid w:val="00431389"/>
    <w:rsid w:val="00445CFE"/>
    <w:rsid w:val="00457A97"/>
    <w:rsid w:val="0049127C"/>
    <w:rsid w:val="00495461"/>
    <w:rsid w:val="004B1093"/>
    <w:rsid w:val="004F7012"/>
    <w:rsid w:val="005164A6"/>
    <w:rsid w:val="00535233"/>
    <w:rsid w:val="00563D5F"/>
    <w:rsid w:val="005A3704"/>
    <w:rsid w:val="005C2015"/>
    <w:rsid w:val="005D5DC2"/>
    <w:rsid w:val="005D6AE9"/>
    <w:rsid w:val="00656FB0"/>
    <w:rsid w:val="006B1580"/>
    <w:rsid w:val="007418D3"/>
    <w:rsid w:val="007731E4"/>
    <w:rsid w:val="00780244"/>
    <w:rsid w:val="00787006"/>
    <w:rsid w:val="007B1E25"/>
    <w:rsid w:val="007F6915"/>
    <w:rsid w:val="00827EAB"/>
    <w:rsid w:val="008472E4"/>
    <w:rsid w:val="0086764A"/>
    <w:rsid w:val="008A6DC3"/>
    <w:rsid w:val="0093681D"/>
    <w:rsid w:val="00956579"/>
    <w:rsid w:val="009B76B8"/>
    <w:rsid w:val="009D2675"/>
    <w:rsid w:val="00A03A3C"/>
    <w:rsid w:val="00A06F38"/>
    <w:rsid w:val="00A11769"/>
    <w:rsid w:val="00A43BB7"/>
    <w:rsid w:val="00AE52FA"/>
    <w:rsid w:val="00B00C95"/>
    <w:rsid w:val="00B11C4F"/>
    <w:rsid w:val="00B233B0"/>
    <w:rsid w:val="00B37735"/>
    <w:rsid w:val="00BC4C59"/>
    <w:rsid w:val="00BD1D35"/>
    <w:rsid w:val="00C33EE9"/>
    <w:rsid w:val="00C63F60"/>
    <w:rsid w:val="00CC4CCF"/>
    <w:rsid w:val="00CE5CDD"/>
    <w:rsid w:val="00CF2378"/>
    <w:rsid w:val="00D02A2F"/>
    <w:rsid w:val="00D80F44"/>
    <w:rsid w:val="00DC4A30"/>
    <w:rsid w:val="00DD0B8B"/>
    <w:rsid w:val="00DE5FC0"/>
    <w:rsid w:val="00DE67AF"/>
    <w:rsid w:val="00DF268B"/>
    <w:rsid w:val="00E40C5F"/>
    <w:rsid w:val="00E87D5A"/>
    <w:rsid w:val="00F01BFC"/>
    <w:rsid w:val="00F129B3"/>
    <w:rsid w:val="00F12E72"/>
    <w:rsid w:val="00F42689"/>
    <w:rsid w:val="00F607B0"/>
    <w:rsid w:val="00F748C2"/>
    <w:rsid w:val="00FB2D69"/>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9958B"/>
  <w15:chartTrackingRefBased/>
  <w15:docId w15:val="{2B55A5E1-DD9F-4776-92F3-965980E91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05059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05059D"/>
    <w:rPr>
      <w:sz w:val="20"/>
      <w:szCs w:val="20"/>
    </w:rPr>
  </w:style>
  <w:style w:type="character" w:styleId="Refdenotaalpie">
    <w:name w:val="footnote reference"/>
    <w:basedOn w:val="Fuentedeprrafopredeter"/>
    <w:uiPriority w:val="99"/>
    <w:semiHidden/>
    <w:unhideWhenUsed/>
    <w:rsid w:val="0005059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B038A0-E7D3-4A18-AAC0-D700527BA8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2</Pages>
  <Words>1092</Words>
  <Characters>6225</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Fuste Sune</dc:creator>
  <cp:keywords/>
  <dc:description/>
  <cp:lastModifiedBy>Roger Fuste Sune</cp:lastModifiedBy>
  <cp:revision>73</cp:revision>
  <dcterms:created xsi:type="dcterms:W3CDTF">2020-10-13T18:50:00Z</dcterms:created>
  <dcterms:modified xsi:type="dcterms:W3CDTF">2021-10-06T07:43:00Z</dcterms:modified>
</cp:coreProperties>
</file>